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93F"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6E09CA72"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08A858F9"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3D6A0F1D"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28D2B064"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35C5B289"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7C5F132C" w14:textId="77777777" w:rsidR="00070F2C" w:rsidRPr="00F05AB5" w:rsidRDefault="00070F2C" w:rsidP="00070F2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Rounded MT Bold" w:hAnsi="Arial Rounded MT Bold" w:cs="Arial"/>
          <w:bCs/>
          <w:smallCaps/>
          <w:w w:val="150"/>
          <w:sz w:val="56"/>
          <w:szCs w:val="20"/>
          <w:u w:val="single"/>
          <w:lang w:val="fr-CH"/>
        </w:rPr>
      </w:pPr>
      <w:r w:rsidRPr="00F05AB5">
        <w:rPr>
          <w:rFonts w:ascii="Arial Rounded MT Bold" w:hAnsi="Arial Rounded MT Bold" w:cs="Arial"/>
          <w:bCs/>
          <w:smallCaps/>
          <w:w w:val="150"/>
          <w:sz w:val="56"/>
          <w:szCs w:val="20"/>
          <w:u w:val="single"/>
          <w:lang w:val="fr-CH"/>
        </w:rPr>
        <w:t>Référentiel de compéten</w:t>
      </w:r>
      <w:r>
        <w:rPr>
          <w:rFonts w:ascii="Arial Rounded MT Bold" w:hAnsi="Arial Rounded MT Bold" w:cs="Arial"/>
          <w:bCs/>
          <w:smallCaps/>
          <w:w w:val="150"/>
          <w:sz w:val="56"/>
          <w:szCs w:val="20"/>
          <w:u w:val="single"/>
          <w:lang w:val="fr-CH"/>
        </w:rPr>
        <w:t xml:space="preserve">ces de la profession de </w:t>
      </w:r>
      <w:r w:rsidR="002B510C">
        <w:rPr>
          <w:rFonts w:ascii="Arial Rounded MT Bold" w:hAnsi="Arial Rounded MT Bold" w:cs="Arial"/>
          <w:bCs/>
          <w:smallCaps/>
          <w:w w:val="150"/>
          <w:sz w:val="56"/>
          <w:szCs w:val="20"/>
          <w:u w:val="single"/>
          <w:lang w:val="fr-CH"/>
        </w:rPr>
        <w:t>diacre</w:t>
      </w:r>
    </w:p>
    <w:p w14:paraId="666F8448" w14:textId="77777777" w:rsidR="00070F2C" w:rsidRDefault="00070F2C" w:rsidP="00070F2C">
      <w:pPr>
        <w:autoSpaceDE w:val="0"/>
        <w:autoSpaceDN w:val="0"/>
        <w:adjustRightInd w:val="0"/>
        <w:spacing w:line="360" w:lineRule="auto"/>
        <w:jc w:val="center"/>
        <w:rPr>
          <w:rFonts w:ascii="Arial Rounded MT Bold" w:hAnsi="Arial Rounded MT Bold" w:cs="Arial"/>
          <w:bCs/>
          <w:w w:val="150"/>
          <w:sz w:val="40"/>
          <w:szCs w:val="20"/>
          <w:lang w:val="fr-CH"/>
        </w:rPr>
      </w:pPr>
    </w:p>
    <w:p w14:paraId="5F329D63" w14:textId="77777777" w:rsidR="00070F2C" w:rsidRDefault="00070F2C" w:rsidP="00070F2C">
      <w:pPr>
        <w:autoSpaceDE w:val="0"/>
        <w:autoSpaceDN w:val="0"/>
        <w:adjustRightInd w:val="0"/>
        <w:spacing w:line="360" w:lineRule="auto"/>
        <w:jc w:val="center"/>
        <w:rPr>
          <w:rFonts w:ascii="Arial Rounded MT Bold" w:hAnsi="Arial Rounded MT Bold" w:cs="Arial"/>
          <w:bCs/>
          <w:w w:val="150"/>
          <w:sz w:val="40"/>
          <w:szCs w:val="20"/>
          <w:lang w:val="fr-CH"/>
        </w:rPr>
      </w:pPr>
      <w:r w:rsidRPr="00F05AB5">
        <w:rPr>
          <w:rFonts w:ascii="Arial Rounded MT Bold" w:hAnsi="Arial Rounded MT Bold" w:cs="Arial"/>
          <w:bCs/>
          <w:w w:val="150"/>
          <w:sz w:val="40"/>
          <w:szCs w:val="20"/>
          <w:lang w:val="fr-CH"/>
        </w:rPr>
        <w:t xml:space="preserve">Document de référence de l'opf pour </w:t>
      </w:r>
    </w:p>
    <w:p w14:paraId="33CCDA00" w14:textId="77777777" w:rsidR="00070F2C" w:rsidRDefault="00070F2C" w:rsidP="00070F2C">
      <w:pPr>
        <w:autoSpaceDE w:val="0"/>
        <w:autoSpaceDN w:val="0"/>
        <w:adjustRightInd w:val="0"/>
        <w:spacing w:line="360" w:lineRule="auto"/>
        <w:jc w:val="center"/>
        <w:rPr>
          <w:rFonts w:ascii="Arial Rounded MT Bold" w:hAnsi="Arial Rounded MT Bold" w:cs="Arial"/>
          <w:bCs/>
          <w:w w:val="150"/>
          <w:sz w:val="40"/>
          <w:szCs w:val="20"/>
          <w:lang w:val="fr-CH"/>
        </w:rPr>
      </w:pPr>
      <w:r w:rsidRPr="00F05AB5">
        <w:rPr>
          <w:rFonts w:ascii="Arial Rounded MT Bold" w:hAnsi="Arial Rounded MT Bold" w:cs="Arial"/>
          <w:bCs/>
          <w:w w:val="150"/>
          <w:sz w:val="40"/>
          <w:szCs w:val="20"/>
          <w:lang w:val="fr-CH"/>
        </w:rPr>
        <w:t xml:space="preserve">la conception </w:t>
      </w:r>
    </w:p>
    <w:p w14:paraId="54D3EF37" w14:textId="77777777" w:rsidR="00070F2C" w:rsidRDefault="00070F2C" w:rsidP="00070F2C">
      <w:pPr>
        <w:autoSpaceDE w:val="0"/>
        <w:autoSpaceDN w:val="0"/>
        <w:adjustRightInd w:val="0"/>
        <w:spacing w:line="360" w:lineRule="auto"/>
        <w:jc w:val="center"/>
        <w:rPr>
          <w:rFonts w:ascii="Arial Rounded MT Bold" w:hAnsi="Arial Rounded MT Bold" w:cs="Arial"/>
          <w:bCs/>
          <w:w w:val="150"/>
          <w:sz w:val="40"/>
          <w:szCs w:val="20"/>
          <w:lang w:val="fr-CH"/>
        </w:rPr>
      </w:pPr>
      <w:r w:rsidRPr="00F05AB5">
        <w:rPr>
          <w:rFonts w:ascii="Arial Rounded MT Bold" w:hAnsi="Arial Rounded MT Bold" w:cs="Arial"/>
          <w:bCs/>
          <w:w w:val="150"/>
          <w:sz w:val="40"/>
          <w:szCs w:val="20"/>
          <w:lang w:val="fr-CH"/>
        </w:rPr>
        <w:t xml:space="preserve">et </w:t>
      </w:r>
    </w:p>
    <w:p w14:paraId="618CFA2E" w14:textId="77777777" w:rsidR="00070F2C" w:rsidRDefault="00EA5343" w:rsidP="00070F2C">
      <w:pPr>
        <w:autoSpaceDE w:val="0"/>
        <w:autoSpaceDN w:val="0"/>
        <w:adjustRightInd w:val="0"/>
        <w:spacing w:line="360" w:lineRule="auto"/>
        <w:jc w:val="center"/>
        <w:rPr>
          <w:rFonts w:ascii="Arial Rounded MT Bold" w:hAnsi="Arial Rounded MT Bold" w:cs="Arial"/>
          <w:bCs/>
          <w:w w:val="150"/>
          <w:sz w:val="40"/>
          <w:szCs w:val="20"/>
          <w:lang w:val="fr-CH"/>
        </w:rPr>
      </w:pPr>
      <w:r>
        <w:rPr>
          <w:rFonts w:ascii="Arial Rounded MT Bold" w:hAnsi="Arial Rounded MT Bold" w:cs="Arial"/>
          <w:bCs/>
          <w:w w:val="150"/>
          <w:sz w:val="40"/>
          <w:szCs w:val="20"/>
          <w:lang w:val="fr-CH"/>
        </w:rPr>
        <w:t xml:space="preserve">la </w:t>
      </w:r>
      <w:r w:rsidR="00070F2C" w:rsidRPr="00F05AB5">
        <w:rPr>
          <w:rFonts w:ascii="Arial Rounded MT Bold" w:hAnsi="Arial Rounded MT Bold" w:cs="Arial"/>
          <w:bCs/>
          <w:w w:val="150"/>
          <w:sz w:val="40"/>
          <w:szCs w:val="20"/>
          <w:lang w:val="fr-CH"/>
        </w:rPr>
        <w:t xml:space="preserve">mise en œuvre </w:t>
      </w:r>
    </w:p>
    <w:p w14:paraId="78669172" w14:textId="77777777" w:rsidR="00070F2C" w:rsidRDefault="00070F2C" w:rsidP="00070F2C">
      <w:pPr>
        <w:autoSpaceDE w:val="0"/>
        <w:autoSpaceDN w:val="0"/>
        <w:adjustRightInd w:val="0"/>
        <w:spacing w:line="360" w:lineRule="auto"/>
        <w:jc w:val="center"/>
        <w:rPr>
          <w:rFonts w:ascii="Arial Rounded MT Bold" w:hAnsi="Arial Rounded MT Bold" w:cs="Arial"/>
          <w:bCs/>
          <w:w w:val="150"/>
          <w:sz w:val="40"/>
          <w:szCs w:val="20"/>
          <w:lang w:val="fr-CH"/>
        </w:rPr>
      </w:pPr>
      <w:r w:rsidRPr="00F05AB5">
        <w:rPr>
          <w:rFonts w:ascii="Arial Rounded MT Bold" w:hAnsi="Arial Rounded MT Bold" w:cs="Arial"/>
          <w:bCs/>
          <w:w w:val="150"/>
          <w:sz w:val="40"/>
          <w:szCs w:val="20"/>
          <w:lang w:val="fr-CH"/>
        </w:rPr>
        <w:t xml:space="preserve">de la </w:t>
      </w:r>
    </w:p>
    <w:p w14:paraId="11E6C159" w14:textId="77777777" w:rsidR="00070F2C" w:rsidRPr="00F05AB5" w:rsidRDefault="00070F2C" w:rsidP="00070F2C">
      <w:pPr>
        <w:autoSpaceDE w:val="0"/>
        <w:autoSpaceDN w:val="0"/>
        <w:adjustRightInd w:val="0"/>
        <w:spacing w:line="360" w:lineRule="auto"/>
        <w:jc w:val="center"/>
        <w:rPr>
          <w:rFonts w:ascii="Arial Rounded MT Bold" w:hAnsi="Arial Rounded MT Bold" w:cs="Arial"/>
          <w:bCs/>
          <w:w w:val="150"/>
          <w:sz w:val="40"/>
          <w:szCs w:val="20"/>
          <w:lang w:val="fr-CH"/>
        </w:rPr>
      </w:pPr>
      <w:r>
        <w:rPr>
          <w:rFonts w:ascii="Arial Rounded MT Bold" w:hAnsi="Arial Rounded MT Bold" w:cs="Arial"/>
          <w:bCs/>
          <w:w w:val="150"/>
          <w:sz w:val="40"/>
          <w:szCs w:val="20"/>
          <w:lang w:val="fr-CH"/>
        </w:rPr>
        <w:t xml:space="preserve">formation </w:t>
      </w:r>
      <w:r w:rsidR="002B510C">
        <w:rPr>
          <w:rFonts w:ascii="Arial Rounded MT Bold" w:hAnsi="Arial Rounded MT Bold" w:cs="Arial"/>
          <w:bCs/>
          <w:w w:val="150"/>
          <w:sz w:val="40"/>
          <w:szCs w:val="20"/>
          <w:lang w:val="fr-CH"/>
        </w:rPr>
        <w:t>diaconale</w:t>
      </w:r>
    </w:p>
    <w:p w14:paraId="5C941B6B"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38ECB888"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6C6FF905"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1EB116D3"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0AC5669C"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51FE2CDD" w14:textId="77777777" w:rsidR="00070F2C" w:rsidRDefault="00070F2C" w:rsidP="00070F2C">
      <w:pPr>
        <w:autoSpaceDE w:val="0"/>
        <w:autoSpaceDN w:val="0"/>
        <w:adjustRightInd w:val="0"/>
        <w:jc w:val="both"/>
        <w:rPr>
          <w:rFonts w:ascii="Arial Rounded MT Bold" w:hAnsi="Arial Rounded MT Bold" w:cs="Arial"/>
          <w:bCs/>
          <w:w w:val="150"/>
          <w:sz w:val="18"/>
          <w:szCs w:val="20"/>
          <w:lang w:val="fr-CH"/>
        </w:rPr>
      </w:pPr>
    </w:p>
    <w:p w14:paraId="1F0BEAFC" w14:textId="77777777" w:rsidR="00960D3B" w:rsidRPr="009E34D7" w:rsidRDefault="00070F2C" w:rsidP="00960D3B">
      <w:pPr>
        <w:autoSpaceDE w:val="0"/>
        <w:autoSpaceDN w:val="0"/>
        <w:adjustRightInd w:val="0"/>
        <w:jc w:val="both"/>
        <w:rPr>
          <w:rFonts w:ascii="Arial Rounded MT Bold" w:hAnsi="Arial Rounded MT Bold" w:cs="Arial"/>
          <w:bCs/>
          <w:w w:val="150"/>
          <w:sz w:val="18"/>
          <w:szCs w:val="20"/>
          <w:lang w:val="fr-CH"/>
        </w:rPr>
      </w:pPr>
      <w:r>
        <w:rPr>
          <w:rFonts w:ascii="Arial Rounded MT Bold" w:hAnsi="Arial Rounded MT Bold" w:cs="Arial"/>
          <w:bCs/>
          <w:w w:val="150"/>
          <w:sz w:val="18"/>
          <w:szCs w:val="20"/>
          <w:lang w:val="fr-CH"/>
        </w:rPr>
        <w:br w:type="page"/>
      </w:r>
      <w:r w:rsidR="00960D3B" w:rsidRPr="009E34D7">
        <w:rPr>
          <w:rFonts w:ascii="Arial Rounded MT Bold" w:hAnsi="Arial Rounded MT Bold" w:cs="Arial"/>
          <w:bCs/>
          <w:w w:val="150"/>
          <w:sz w:val="18"/>
          <w:szCs w:val="20"/>
          <w:lang w:val="fr-CH"/>
        </w:rPr>
        <w:lastRenderedPageBreak/>
        <w:t>Introduction : pourquoi concevoir un référentiel de compétences pour la profession de diacre</w:t>
      </w:r>
      <w:r w:rsidR="00960D3B" w:rsidRPr="009E34D7">
        <w:rPr>
          <w:rStyle w:val="Funotenzeichen"/>
          <w:rFonts w:ascii="Arial Rounded MT Bold" w:hAnsi="Arial Rounded MT Bold" w:cs="Arial"/>
          <w:bCs/>
          <w:w w:val="150"/>
          <w:sz w:val="18"/>
          <w:szCs w:val="20"/>
          <w:lang w:val="fr-CH"/>
        </w:rPr>
        <w:footnoteReference w:id="1"/>
      </w:r>
    </w:p>
    <w:p w14:paraId="27429114" w14:textId="77777777" w:rsidR="00960D3B" w:rsidRPr="009E34D7" w:rsidRDefault="00960D3B" w:rsidP="00960D3B">
      <w:pPr>
        <w:autoSpaceDE w:val="0"/>
        <w:autoSpaceDN w:val="0"/>
        <w:adjustRightInd w:val="0"/>
        <w:jc w:val="both"/>
        <w:rPr>
          <w:rFonts w:ascii="Arial" w:hAnsi="Arial" w:cs="Arial"/>
          <w:sz w:val="20"/>
          <w:szCs w:val="20"/>
        </w:rPr>
      </w:pPr>
      <w:r w:rsidRPr="009E34D7">
        <w:rPr>
          <w:rFonts w:ascii="Arial" w:hAnsi="Arial" w:cs="Arial"/>
          <w:sz w:val="20"/>
          <w:szCs w:val="20"/>
        </w:rPr>
        <w:t xml:space="preserve"> </w:t>
      </w:r>
    </w:p>
    <w:p w14:paraId="3FC46357" w14:textId="77777777" w:rsidR="00960D3B" w:rsidRPr="009E34D7" w:rsidRDefault="00960D3B" w:rsidP="00960D3B">
      <w:pPr>
        <w:autoSpaceDE w:val="0"/>
        <w:autoSpaceDN w:val="0"/>
        <w:adjustRightInd w:val="0"/>
        <w:jc w:val="both"/>
        <w:rPr>
          <w:rFonts w:ascii="Arial" w:hAnsi="Arial" w:cs="Arial"/>
          <w:sz w:val="20"/>
          <w:szCs w:val="20"/>
        </w:rPr>
      </w:pPr>
    </w:p>
    <w:p w14:paraId="6C23C77C" w14:textId="77777777" w:rsidR="00960D3B" w:rsidRPr="009E34D7" w:rsidRDefault="00960D3B" w:rsidP="00960D3B">
      <w:pPr>
        <w:autoSpaceDE w:val="0"/>
        <w:autoSpaceDN w:val="0"/>
        <w:adjustRightInd w:val="0"/>
        <w:jc w:val="both"/>
        <w:rPr>
          <w:rFonts w:ascii="Arial Rounded MT Bold" w:hAnsi="Arial Rounded MT Bold" w:cs="Arial"/>
          <w:bCs/>
          <w:w w:val="150"/>
          <w:sz w:val="18"/>
          <w:szCs w:val="20"/>
          <w:lang w:val="fr-CH"/>
        </w:rPr>
      </w:pPr>
      <w:r w:rsidRPr="009E34D7">
        <w:rPr>
          <w:rFonts w:ascii="Arial Rounded MT Bold" w:hAnsi="Arial Rounded MT Bold" w:cs="Arial"/>
          <w:bCs/>
          <w:w w:val="150"/>
          <w:sz w:val="18"/>
          <w:szCs w:val="20"/>
          <w:lang w:val="fr-CH"/>
        </w:rPr>
        <w:t>But et fonctions</w:t>
      </w:r>
    </w:p>
    <w:p w14:paraId="33A8D9CE" w14:textId="77777777" w:rsidR="00960D3B" w:rsidRDefault="00960D3B" w:rsidP="00960D3B">
      <w:pPr>
        <w:autoSpaceDE w:val="0"/>
        <w:autoSpaceDN w:val="0"/>
        <w:adjustRightInd w:val="0"/>
        <w:jc w:val="both"/>
        <w:rPr>
          <w:rFonts w:ascii="Arial" w:hAnsi="Arial" w:cs="Arial"/>
          <w:sz w:val="20"/>
          <w:szCs w:val="20"/>
        </w:rPr>
      </w:pPr>
      <w:r w:rsidRPr="009E34D7">
        <w:rPr>
          <w:rFonts w:ascii="Arial" w:hAnsi="Arial" w:cs="Arial"/>
          <w:sz w:val="20"/>
          <w:szCs w:val="20"/>
        </w:rPr>
        <w:t>Ce référentiel de compétences a pour but de mettre en lumière l’entier des champs d’activité dans lesquels s’exerce la profession. Disposer d’un tel document permet par ailleurs aussi de valoriser le travail réel des praticiens. Le référentiel est ensuite au service du formateur soucieux de concevoir et</w:t>
      </w:r>
      <w:r>
        <w:rPr>
          <w:rFonts w:ascii="Arial" w:hAnsi="Arial" w:cs="Arial"/>
          <w:sz w:val="20"/>
          <w:szCs w:val="20"/>
        </w:rPr>
        <w:t xml:space="preserve"> piloter une formation professionnelle de base et continue au plus près des exigences </w:t>
      </w:r>
      <w:r w:rsidRPr="009E34D7">
        <w:rPr>
          <w:rFonts w:ascii="Arial" w:hAnsi="Arial" w:cs="Arial"/>
          <w:sz w:val="20"/>
          <w:szCs w:val="20"/>
        </w:rPr>
        <w:t>du terrain.</w:t>
      </w:r>
      <w:r w:rsidRPr="00B26A91">
        <w:rPr>
          <w:rFonts w:ascii="Arial" w:hAnsi="Arial" w:cs="Arial"/>
          <w:sz w:val="20"/>
          <w:szCs w:val="20"/>
        </w:rPr>
        <w:t xml:space="preserve"> </w:t>
      </w:r>
    </w:p>
    <w:p w14:paraId="6FB8941E" w14:textId="77777777" w:rsidR="00960D3B" w:rsidRDefault="00960D3B" w:rsidP="00960D3B">
      <w:pPr>
        <w:autoSpaceDE w:val="0"/>
        <w:autoSpaceDN w:val="0"/>
        <w:adjustRightInd w:val="0"/>
        <w:ind w:firstLine="540"/>
        <w:jc w:val="both"/>
        <w:rPr>
          <w:rFonts w:ascii="Arial" w:hAnsi="Arial" w:cs="Arial"/>
          <w:sz w:val="20"/>
          <w:szCs w:val="20"/>
        </w:rPr>
      </w:pPr>
    </w:p>
    <w:p w14:paraId="17172C66" w14:textId="77777777" w:rsidR="00960D3B" w:rsidRDefault="00960D3B" w:rsidP="00960D3B">
      <w:pPr>
        <w:autoSpaceDE w:val="0"/>
        <w:autoSpaceDN w:val="0"/>
        <w:adjustRightInd w:val="0"/>
        <w:ind w:left="540" w:right="540"/>
        <w:jc w:val="both"/>
        <w:rPr>
          <w:rFonts w:ascii="Arial" w:hAnsi="Arial" w:cs="Arial"/>
          <w:sz w:val="20"/>
          <w:szCs w:val="20"/>
        </w:rPr>
      </w:pPr>
      <w:r w:rsidRPr="00DF585F">
        <w:rPr>
          <w:rFonts w:ascii="Arial" w:hAnsi="Arial" w:cs="Arial"/>
          <w:sz w:val="20"/>
          <w:szCs w:val="20"/>
        </w:rPr>
        <w:t>Le référentiel est la clé de voûte d’une bonne architecture curriculaire, fondée sur la description précise des pratiques professionnelles de référence comme base de leur transposition didactique en un plan de formation (Perrenoud, 1998). Il est d’autant plus nécessaire d’expliciter les compétences visées que l’on veut leur donner un "droit de gérance" (Gillet, 1987) sur les contenus. On sait que l’absence de référentiel favorise une hypertrophie des connaissances disciplinaires au détriment du développement des compétences (Tardif, 1996).</w:t>
      </w:r>
      <w:r>
        <w:rPr>
          <w:rStyle w:val="Funotenzeichen"/>
          <w:rFonts w:ascii="Arial" w:hAnsi="Arial" w:cs="Arial"/>
          <w:sz w:val="20"/>
          <w:szCs w:val="20"/>
        </w:rPr>
        <w:footnoteReference w:id="2"/>
      </w:r>
    </w:p>
    <w:p w14:paraId="6F0F154D" w14:textId="77777777" w:rsidR="00960D3B" w:rsidRDefault="00960D3B" w:rsidP="00960D3B">
      <w:pPr>
        <w:autoSpaceDE w:val="0"/>
        <w:autoSpaceDN w:val="0"/>
        <w:adjustRightInd w:val="0"/>
        <w:ind w:right="-180"/>
        <w:jc w:val="both"/>
        <w:rPr>
          <w:rFonts w:ascii="Arial" w:hAnsi="Arial" w:cs="Arial"/>
          <w:sz w:val="20"/>
          <w:szCs w:val="20"/>
        </w:rPr>
      </w:pPr>
    </w:p>
    <w:p w14:paraId="30B1196B" w14:textId="77777777" w:rsidR="00960D3B" w:rsidRDefault="00960D3B" w:rsidP="00960D3B">
      <w:pPr>
        <w:autoSpaceDE w:val="0"/>
        <w:autoSpaceDN w:val="0"/>
        <w:adjustRightInd w:val="0"/>
        <w:jc w:val="both"/>
        <w:rPr>
          <w:rFonts w:ascii="Arial" w:hAnsi="Arial" w:cs="Arial"/>
          <w:sz w:val="20"/>
          <w:szCs w:val="20"/>
        </w:rPr>
      </w:pPr>
      <w:r>
        <w:rPr>
          <w:rFonts w:ascii="Arial" w:hAnsi="Arial" w:cs="Arial"/>
          <w:sz w:val="20"/>
          <w:szCs w:val="20"/>
        </w:rPr>
        <w:t xml:space="preserve">Un </w:t>
      </w:r>
      <w:r w:rsidRPr="00387AE4">
        <w:rPr>
          <w:rFonts w:ascii="Arial" w:hAnsi="Arial" w:cs="Arial"/>
          <w:sz w:val="20"/>
          <w:szCs w:val="20"/>
        </w:rPr>
        <w:t>référentiel de compétences donne une image décontextualisée de la profession</w:t>
      </w:r>
      <w:r>
        <w:rPr>
          <w:rFonts w:ascii="Arial" w:hAnsi="Arial" w:cs="Arial"/>
          <w:sz w:val="20"/>
          <w:szCs w:val="20"/>
        </w:rPr>
        <w:t xml:space="preserve">. Il peut permettre aux </w:t>
      </w:r>
      <w:r w:rsidRPr="009E34D7">
        <w:rPr>
          <w:rFonts w:ascii="Arial" w:hAnsi="Arial" w:cs="Arial"/>
          <w:sz w:val="20"/>
          <w:szCs w:val="20"/>
        </w:rPr>
        <w:t>diacres</w:t>
      </w:r>
      <w:r>
        <w:rPr>
          <w:rFonts w:ascii="Arial" w:hAnsi="Arial" w:cs="Arial"/>
          <w:sz w:val="20"/>
          <w:szCs w:val="20"/>
        </w:rPr>
        <w:t xml:space="preserve"> de s’orienter dans leur autoévaluation et le développement de leurs compétences. Il </w:t>
      </w:r>
      <w:r w:rsidRPr="00645302">
        <w:rPr>
          <w:rFonts w:ascii="Arial" w:hAnsi="Arial" w:cs="Arial"/>
          <w:sz w:val="20"/>
          <w:szCs w:val="20"/>
        </w:rPr>
        <w:t>peut</w:t>
      </w:r>
      <w:r>
        <w:rPr>
          <w:rFonts w:ascii="Arial" w:hAnsi="Arial" w:cs="Arial"/>
          <w:color w:val="FF0000"/>
          <w:sz w:val="20"/>
          <w:szCs w:val="20"/>
        </w:rPr>
        <w:t xml:space="preserve"> </w:t>
      </w:r>
      <w:r w:rsidRPr="00946129">
        <w:rPr>
          <w:rFonts w:ascii="Arial" w:hAnsi="Arial" w:cs="Arial"/>
          <w:sz w:val="20"/>
          <w:szCs w:val="20"/>
        </w:rPr>
        <w:t>aussi</w:t>
      </w:r>
      <w:r>
        <w:rPr>
          <w:rFonts w:ascii="Arial" w:hAnsi="Arial" w:cs="Arial"/>
          <w:color w:val="FF0000"/>
          <w:sz w:val="20"/>
          <w:szCs w:val="20"/>
        </w:rPr>
        <w:t xml:space="preserve"> </w:t>
      </w:r>
      <w:r>
        <w:rPr>
          <w:rFonts w:ascii="Arial" w:hAnsi="Arial" w:cs="Arial"/>
          <w:sz w:val="20"/>
          <w:szCs w:val="20"/>
        </w:rPr>
        <w:t xml:space="preserve">servir de repère pour l’engagement et l’évaluation du personnel. Pour ces utilisations, le référentiel de compétences doit être contextualisé en adaptant et en développant les éléments qui accompagnent l'énoncé de chaque compétence.  Dans ce document, ces éléments sont exprimés par des gérondifs. </w:t>
      </w:r>
    </w:p>
    <w:p w14:paraId="1528EDD3" w14:textId="77777777" w:rsidR="00960D3B" w:rsidRDefault="00960D3B" w:rsidP="00960D3B">
      <w:pPr>
        <w:autoSpaceDE w:val="0"/>
        <w:autoSpaceDN w:val="0"/>
        <w:adjustRightInd w:val="0"/>
        <w:jc w:val="both"/>
        <w:rPr>
          <w:rFonts w:ascii="Arial" w:hAnsi="Arial" w:cs="Arial"/>
          <w:sz w:val="20"/>
          <w:szCs w:val="20"/>
        </w:rPr>
      </w:pPr>
    </w:p>
    <w:p w14:paraId="5E3863DC" w14:textId="77777777" w:rsidR="00960D3B" w:rsidRDefault="00960D3B" w:rsidP="00960D3B">
      <w:pPr>
        <w:autoSpaceDE w:val="0"/>
        <w:autoSpaceDN w:val="0"/>
        <w:adjustRightInd w:val="0"/>
        <w:jc w:val="both"/>
        <w:rPr>
          <w:rFonts w:ascii="Arial" w:hAnsi="Arial" w:cs="Arial"/>
          <w:sz w:val="20"/>
          <w:szCs w:val="20"/>
        </w:rPr>
      </w:pPr>
      <w:r>
        <w:rPr>
          <w:rFonts w:ascii="Arial" w:hAnsi="Arial" w:cs="Arial"/>
          <w:sz w:val="20"/>
          <w:szCs w:val="20"/>
        </w:rPr>
        <w:t>Sur la base du référentiel de compétences, le formateur constituera un référentiel de formation qui précisera pour chaque étape le niveau de complexité attendu. Dans le cadre de l’évaluation en école ou en stage, il énoncera les gérondifs et la taxonomie en fonction de la situation de formation.</w:t>
      </w:r>
      <w:r>
        <w:rPr>
          <w:rStyle w:val="Funotenzeichen"/>
          <w:rFonts w:ascii="Arial" w:hAnsi="Arial" w:cs="Arial"/>
          <w:sz w:val="20"/>
          <w:szCs w:val="20"/>
        </w:rPr>
        <w:footnoteReference w:id="3"/>
      </w:r>
      <w:r>
        <w:rPr>
          <w:rFonts w:ascii="Arial" w:hAnsi="Arial" w:cs="Arial"/>
          <w:sz w:val="20"/>
          <w:szCs w:val="20"/>
        </w:rPr>
        <w:t xml:space="preserve"> Il aura ensuite à définir les ressources nécessaires à l’exercice de la compétence. </w:t>
      </w:r>
    </w:p>
    <w:p w14:paraId="345BCF35" w14:textId="77777777" w:rsidR="00960D3B" w:rsidRDefault="00960D3B" w:rsidP="00960D3B">
      <w:pPr>
        <w:autoSpaceDE w:val="0"/>
        <w:autoSpaceDN w:val="0"/>
        <w:adjustRightInd w:val="0"/>
        <w:jc w:val="both"/>
        <w:rPr>
          <w:rFonts w:ascii="Arial" w:hAnsi="Arial" w:cs="Arial"/>
          <w:sz w:val="20"/>
          <w:szCs w:val="20"/>
        </w:rPr>
      </w:pPr>
    </w:p>
    <w:p w14:paraId="4128E764" w14:textId="77777777" w:rsidR="00960D3B" w:rsidRDefault="00960D3B" w:rsidP="00960D3B">
      <w:pPr>
        <w:autoSpaceDE w:val="0"/>
        <w:autoSpaceDN w:val="0"/>
        <w:adjustRightInd w:val="0"/>
        <w:jc w:val="both"/>
        <w:rPr>
          <w:rFonts w:ascii="Arial Rounded MT Bold" w:hAnsi="Arial Rounded MT Bold" w:cs="Arial"/>
          <w:bCs/>
          <w:w w:val="150"/>
          <w:sz w:val="18"/>
          <w:szCs w:val="20"/>
          <w:lang w:val="fr-CH"/>
        </w:rPr>
      </w:pPr>
    </w:p>
    <w:p w14:paraId="5941B793" w14:textId="77777777" w:rsidR="00960D3B" w:rsidRPr="00307E0D" w:rsidRDefault="00960D3B" w:rsidP="00960D3B">
      <w:pPr>
        <w:autoSpaceDE w:val="0"/>
        <w:autoSpaceDN w:val="0"/>
        <w:adjustRightInd w:val="0"/>
        <w:jc w:val="both"/>
        <w:rPr>
          <w:rFonts w:ascii="Arial Rounded MT Bold" w:hAnsi="Arial Rounded MT Bold" w:cs="Arial"/>
          <w:bCs/>
          <w:w w:val="150"/>
          <w:sz w:val="18"/>
          <w:szCs w:val="20"/>
          <w:lang w:val="fr-CH"/>
        </w:rPr>
      </w:pPr>
      <w:r w:rsidRPr="00307E0D">
        <w:rPr>
          <w:rFonts w:ascii="Arial Rounded MT Bold" w:hAnsi="Arial Rounded MT Bold" w:cs="Arial"/>
          <w:bCs/>
          <w:w w:val="150"/>
          <w:sz w:val="18"/>
          <w:szCs w:val="20"/>
          <w:lang w:val="fr-CH"/>
        </w:rPr>
        <w:t>Démarche de travail</w:t>
      </w:r>
    </w:p>
    <w:p w14:paraId="492C70D9" w14:textId="77777777" w:rsidR="00960D3B" w:rsidRDefault="00960D3B" w:rsidP="00960D3B">
      <w:pPr>
        <w:autoSpaceDE w:val="0"/>
        <w:autoSpaceDN w:val="0"/>
        <w:adjustRightInd w:val="0"/>
        <w:jc w:val="both"/>
        <w:rPr>
          <w:rFonts w:ascii="Arial" w:hAnsi="Arial" w:cs="Arial"/>
          <w:sz w:val="20"/>
          <w:szCs w:val="20"/>
        </w:rPr>
      </w:pPr>
      <w:r w:rsidRPr="00125636">
        <w:rPr>
          <w:rFonts w:ascii="Arial" w:hAnsi="Arial" w:cs="Arial"/>
          <w:sz w:val="20"/>
          <w:szCs w:val="20"/>
        </w:rPr>
        <w:t xml:space="preserve">Afin de garantir que le référentiel </w:t>
      </w:r>
      <w:r>
        <w:rPr>
          <w:rFonts w:ascii="Arial" w:hAnsi="Arial" w:cs="Arial"/>
          <w:sz w:val="20"/>
          <w:szCs w:val="20"/>
        </w:rPr>
        <w:t>est</w:t>
      </w:r>
      <w:r w:rsidRPr="00125636">
        <w:rPr>
          <w:rFonts w:ascii="Arial" w:hAnsi="Arial" w:cs="Arial"/>
          <w:sz w:val="20"/>
          <w:szCs w:val="20"/>
        </w:rPr>
        <w:t xml:space="preserve"> bien une représentation de la profession à laquelle les praticiens adhére</w:t>
      </w:r>
      <w:r>
        <w:rPr>
          <w:rFonts w:ascii="Arial" w:hAnsi="Arial" w:cs="Arial"/>
          <w:sz w:val="20"/>
          <w:szCs w:val="20"/>
        </w:rPr>
        <w:t>nt</w:t>
      </w:r>
      <w:r w:rsidRPr="00125636">
        <w:rPr>
          <w:rFonts w:ascii="Arial" w:hAnsi="Arial" w:cs="Arial"/>
          <w:sz w:val="20"/>
          <w:szCs w:val="20"/>
        </w:rPr>
        <w:t>, il a ensuite été présenté et confronté à différents groupes de professionnels pour approbation et enrichissement. Après cette étape, le document peut être opérationnel. Il est toutefois un document dynamique. Son utilisation appelle son évolution et son évolution le développement des pratiques.</w:t>
      </w:r>
    </w:p>
    <w:p w14:paraId="48F204A1" w14:textId="77777777" w:rsidR="00960D3B" w:rsidRDefault="00960D3B" w:rsidP="00960D3B">
      <w:pPr>
        <w:autoSpaceDE w:val="0"/>
        <w:autoSpaceDN w:val="0"/>
        <w:adjustRightInd w:val="0"/>
        <w:jc w:val="both"/>
        <w:rPr>
          <w:rFonts w:ascii="Arial" w:hAnsi="Arial" w:cs="Arial"/>
          <w:sz w:val="20"/>
          <w:szCs w:val="20"/>
        </w:rPr>
      </w:pPr>
    </w:p>
    <w:p w14:paraId="07A87F7D" w14:textId="77777777" w:rsidR="00960D3B" w:rsidRDefault="00960D3B" w:rsidP="00960D3B">
      <w:pPr>
        <w:autoSpaceDE w:val="0"/>
        <w:autoSpaceDN w:val="0"/>
        <w:adjustRightInd w:val="0"/>
        <w:jc w:val="both"/>
        <w:rPr>
          <w:rFonts w:ascii="Arial" w:hAnsi="Arial" w:cs="Arial"/>
          <w:sz w:val="20"/>
          <w:szCs w:val="20"/>
        </w:rPr>
      </w:pPr>
    </w:p>
    <w:p w14:paraId="662FA092" w14:textId="77777777" w:rsidR="00070F2C" w:rsidRDefault="00070F2C" w:rsidP="00960D3B">
      <w:pPr>
        <w:autoSpaceDE w:val="0"/>
        <w:autoSpaceDN w:val="0"/>
        <w:adjustRightInd w:val="0"/>
        <w:jc w:val="both"/>
        <w:rPr>
          <w:rFonts w:ascii="Arial" w:hAnsi="Arial" w:cs="Arial"/>
          <w:sz w:val="20"/>
          <w:szCs w:val="20"/>
        </w:rPr>
      </w:pPr>
    </w:p>
    <w:p w14:paraId="4C2FE9CA" w14:textId="77777777" w:rsidR="00070F2C" w:rsidRPr="00307E0D" w:rsidRDefault="00070F2C" w:rsidP="00070F2C">
      <w:pPr>
        <w:autoSpaceDE w:val="0"/>
        <w:autoSpaceDN w:val="0"/>
        <w:adjustRightInd w:val="0"/>
        <w:jc w:val="both"/>
        <w:rPr>
          <w:rFonts w:ascii="Arial Rounded MT Bold" w:hAnsi="Arial Rounded MT Bold" w:cs="Arial"/>
          <w:bCs/>
          <w:w w:val="150"/>
          <w:sz w:val="18"/>
          <w:szCs w:val="20"/>
          <w:lang w:val="fr-CH"/>
        </w:rPr>
      </w:pPr>
      <w:r>
        <w:rPr>
          <w:rFonts w:ascii="Arial Rounded MT Bold" w:hAnsi="Arial Rounded MT Bold" w:cs="Arial"/>
          <w:bCs/>
          <w:w w:val="150"/>
          <w:sz w:val="18"/>
          <w:szCs w:val="20"/>
          <w:lang w:val="fr-CH"/>
        </w:rPr>
        <w:br w:type="column"/>
      </w:r>
      <w:r w:rsidRPr="00307E0D">
        <w:rPr>
          <w:rFonts w:ascii="Arial Rounded MT Bold" w:hAnsi="Arial Rounded MT Bold" w:cs="Arial"/>
          <w:bCs/>
          <w:w w:val="150"/>
          <w:sz w:val="18"/>
          <w:szCs w:val="20"/>
          <w:lang w:val="fr-CH"/>
        </w:rPr>
        <w:lastRenderedPageBreak/>
        <w:t>Forme du document</w:t>
      </w:r>
    </w:p>
    <w:p w14:paraId="6528C1AC" w14:textId="77777777" w:rsidR="00070F2C" w:rsidRDefault="00070F2C" w:rsidP="00070F2C">
      <w:pPr>
        <w:autoSpaceDE w:val="0"/>
        <w:autoSpaceDN w:val="0"/>
        <w:adjustRightInd w:val="0"/>
        <w:ind w:right="-180" w:firstLine="708"/>
        <w:jc w:val="both"/>
        <w:rPr>
          <w:rFonts w:ascii="Arial" w:hAnsi="Arial" w:cs="Arial"/>
          <w:sz w:val="20"/>
          <w:szCs w:val="20"/>
        </w:rPr>
      </w:pPr>
      <w:r>
        <w:rPr>
          <w:rFonts w:ascii="Arial" w:hAnsi="Arial" w:cs="Arial"/>
          <w:sz w:val="20"/>
          <w:szCs w:val="20"/>
        </w:rPr>
        <w:t xml:space="preserve">La profession de </w:t>
      </w:r>
      <w:r w:rsidR="006124F5">
        <w:rPr>
          <w:rFonts w:ascii="Arial" w:hAnsi="Arial" w:cs="Arial"/>
          <w:sz w:val="20"/>
          <w:szCs w:val="20"/>
        </w:rPr>
        <w:t>diacre</w:t>
      </w:r>
      <w:r>
        <w:rPr>
          <w:rFonts w:ascii="Arial" w:hAnsi="Arial" w:cs="Arial"/>
          <w:sz w:val="20"/>
          <w:szCs w:val="20"/>
        </w:rPr>
        <w:t xml:space="preserve"> est définie par son domaine d’</w:t>
      </w:r>
      <w:r w:rsidRPr="002E1E53">
        <w:rPr>
          <w:rFonts w:ascii="Arial" w:hAnsi="Arial" w:cs="Arial"/>
          <w:b/>
          <w:sz w:val="20"/>
          <w:szCs w:val="20"/>
        </w:rPr>
        <w:t>expertise</w:t>
      </w:r>
      <w:r>
        <w:rPr>
          <w:rFonts w:ascii="Arial" w:hAnsi="Arial" w:cs="Arial"/>
          <w:b/>
          <w:sz w:val="20"/>
          <w:szCs w:val="20"/>
        </w:rPr>
        <w:t xml:space="preserve"> </w:t>
      </w:r>
      <w:r>
        <w:rPr>
          <w:rFonts w:ascii="Arial" w:hAnsi="Arial" w:cs="Arial"/>
          <w:sz w:val="20"/>
          <w:szCs w:val="20"/>
        </w:rPr>
        <w:t>qui est le cœur du service rendu par la profession</w:t>
      </w:r>
      <w:r w:rsidRPr="0074327F">
        <w:rPr>
          <w:rFonts w:ascii="Arial" w:hAnsi="Arial" w:cs="Arial"/>
          <w:sz w:val="20"/>
          <w:szCs w:val="20"/>
        </w:rPr>
        <w:t xml:space="preserve">. </w:t>
      </w:r>
      <w:r>
        <w:rPr>
          <w:rFonts w:ascii="Arial" w:hAnsi="Arial" w:cs="Arial"/>
          <w:sz w:val="20"/>
          <w:szCs w:val="20"/>
        </w:rPr>
        <w:t xml:space="preserve">Pour s’exprimer dans la pratique, cette expertise mobilise </w:t>
      </w:r>
      <w:r w:rsidRPr="002E1E53">
        <w:rPr>
          <w:rFonts w:ascii="Arial" w:hAnsi="Arial" w:cs="Arial"/>
          <w:b/>
          <w:sz w:val="20"/>
          <w:szCs w:val="20"/>
        </w:rPr>
        <w:t xml:space="preserve">six </w:t>
      </w:r>
      <w:r>
        <w:rPr>
          <w:rFonts w:ascii="Arial" w:hAnsi="Arial" w:cs="Arial"/>
          <w:b/>
          <w:sz w:val="20"/>
          <w:szCs w:val="20"/>
        </w:rPr>
        <w:t>fonctions</w:t>
      </w:r>
      <w:r w:rsidRPr="00E555C9">
        <w:rPr>
          <w:rFonts w:ascii="Arial" w:hAnsi="Arial" w:cs="Arial"/>
          <w:b/>
          <w:sz w:val="20"/>
          <w:szCs w:val="20"/>
        </w:rPr>
        <w:t xml:space="preserve"> </w:t>
      </w:r>
      <w:r w:rsidRPr="002E1E53">
        <w:rPr>
          <w:rFonts w:ascii="Arial" w:hAnsi="Arial" w:cs="Arial"/>
          <w:b/>
          <w:sz w:val="20"/>
          <w:szCs w:val="20"/>
        </w:rPr>
        <w:t>périphériques</w:t>
      </w:r>
      <w:r>
        <w:rPr>
          <w:rFonts w:ascii="Arial" w:hAnsi="Arial" w:cs="Arial"/>
          <w:b/>
          <w:sz w:val="20"/>
          <w:szCs w:val="20"/>
        </w:rPr>
        <w:t xml:space="preserve"> </w:t>
      </w:r>
      <w:r>
        <w:rPr>
          <w:rFonts w:ascii="Arial" w:hAnsi="Arial" w:cs="Arial"/>
          <w:sz w:val="20"/>
          <w:szCs w:val="20"/>
        </w:rPr>
        <w:t xml:space="preserve">: </w:t>
      </w:r>
      <w:r w:rsidR="006124F5">
        <w:rPr>
          <w:rFonts w:ascii="Arial" w:hAnsi="Arial" w:cs="Arial"/>
          <w:sz w:val="20"/>
          <w:szCs w:val="20"/>
        </w:rPr>
        <w:t>meneur de projet, référent communautaire, soutien de groupes et de personnes, collaborateur, professionnel et administrateur</w:t>
      </w:r>
      <w:r>
        <w:rPr>
          <w:rFonts w:ascii="Arial" w:hAnsi="Arial" w:cs="Arial"/>
          <w:sz w:val="20"/>
          <w:szCs w:val="20"/>
        </w:rPr>
        <w:t>.</w:t>
      </w:r>
      <w:r w:rsidRPr="00CA567B">
        <w:rPr>
          <w:rFonts w:ascii="Arial" w:hAnsi="Arial" w:cs="Arial"/>
          <w:sz w:val="20"/>
          <w:szCs w:val="20"/>
        </w:rPr>
        <w:t xml:space="preserve"> </w:t>
      </w:r>
      <w:r w:rsidRPr="00F67946">
        <w:rPr>
          <w:rFonts w:ascii="Arial" w:hAnsi="Arial" w:cs="Arial"/>
          <w:sz w:val="20"/>
          <w:szCs w:val="20"/>
        </w:rPr>
        <w:t xml:space="preserve">Ces </w:t>
      </w:r>
      <w:r>
        <w:rPr>
          <w:rFonts w:ascii="Arial" w:hAnsi="Arial" w:cs="Arial"/>
          <w:sz w:val="20"/>
          <w:szCs w:val="20"/>
        </w:rPr>
        <w:t>fonctions</w:t>
      </w:r>
      <w:r w:rsidRPr="00F67946">
        <w:rPr>
          <w:rFonts w:ascii="Arial" w:hAnsi="Arial" w:cs="Arial"/>
          <w:sz w:val="20"/>
          <w:szCs w:val="20"/>
        </w:rPr>
        <w:t xml:space="preserve"> </w:t>
      </w:r>
      <w:r>
        <w:rPr>
          <w:rFonts w:ascii="Arial" w:hAnsi="Arial" w:cs="Arial"/>
          <w:sz w:val="20"/>
          <w:szCs w:val="20"/>
        </w:rPr>
        <w:t>nécessitent</w:t>
      </w:r>
      <w:r w:rsidRPr="00F67946">
        <w:rPr>
          <w:rFonts w:ascii="Arial" w:hAnsi="Arial" w:cs="Arial"/>
          <w:sz w:val="20"/>
          <w:szCs w:val="20"/>
        </w:rPr>
        <w:t xml:space="preserve"> des savoir agir qui mobilisent des </w:t>
      </w:r>
      <w:r w:rsidRPr="00256B8D">
        <w:rPr>
          <w:rFonts w:ascii="Arial" w:hAnsi="Arial" w:cs="Arial"/>
          <w:sz w:val="20"/>
          <w:szCs w:val="20"/>
        </w:rPr>
        <w:t>ressources diverses de type cognitif, psychoaffectif, psychosocial, social, culturel et opératif.</w:t>
      </w:r>
      <w:r w:rsidRPr="005E39B5">
        <w:rPr>
          <w:rFonts w:ascii="Arial" w:hAnsi="Arial" w:cs="Arial"/>
          <w:sz w:val="20"/>
          <w:szCs w:val="20"/>
          <w:vertAlign w:val="superscript"/>
        </w:rPr>
        <w:footnoteReference w:id="4"/>
      </w:r>
    </w:p>
    <w:p w14:paraId="679AD4C6" w14:textId="77777777" w:rsidR="00070F2C" w:rsidRDefault="00070F2C" w:rsidP="00070F2C">
      <w:pPr>
        <w:jc w:val="both"/>
        <w:rPr>
          <w:rFonts w:ascii="Arial" w:hAnsi="Arial" w:cs="Arial"/>
          <w:sz w:val="20"/>
          <w:szCs w:val="20"/>
        </w:rPr>
      </w:pPr>
    </w:p>
    <w:p w14:paraId="39E1A259" w14:textId="77777777" w:rsidR="00070F2C" w:rsidRDefault="00070F2C" w:rsidP="00070F2C">
      <w:pPr>
        <w:jc w:val="both"/>
        <w:rPr>
          <w:rFonts w:ascii="Arial" w:hAnsi="Arial" w:cs="Arial"/>
          <w:sz w:val="20"/>
        </w:rPr>
      </w:pPr>
      <w:r>
        <w:rPr>
          <w:rFonts w:ascii="Arial" w:hAnsi="Arial" w:cs="Arial"/>
          <w:sz w:val="20"/>
          <w:szCs w:val="20"/>
        </w:rPr>
        <w:t xml:space="preserve">L’expertise et l’ensemble des autres fonctions qui lui sont complémentaires, permettent de concevoir et mettre en œuvre le service rendu aux individus et aux groupes dans le cadre professionnel du </w:t>
      </w:r>
      <w:r w:rsidR="00CF449B">
        <w:rPr>
          <w:rFonts w:ascii="Arial" w:hAnsi="Arial" w:cs="Arial"/>
          <w:sz w:val="20"/>
          <w:szCs w:val="20"/>
        </w:rPr>
        <w:t>ministère</w:t>
      </w:r>
      <w:r>
        <w:rPr>
          <w:rFonts w:ascii="Arial" w:hAnsi="Arial" w:cs="Arial"/>
          <w:sz w:val="20"/>
          <w:szCs w:val="20"/>
        </w:rPr>
        <w:t>.</w:t>
      </w:r>
      <w:r w:rsidRPr="00887CBA">
        <w:rPr>
          <w:rFonts w:ascii="Arial" w:hAnsi="Arial" w:cs="Arial"/>
          <w:sz w:val="20"/>
        </w:rPr>
        <w:t xml:space="preserve"> </w:t>
      </w:r>
      <w:r>
        <w:rPr>
          <w:rFonts w:ascii="Arial" w:hAnsi="Arial" w:cs="Arial"/>
          <w:sz w:val="20"/>
        </w:rPr>
        <w:t>La description de chaque fonction</w:t>
      </w:r>
      <w:r w:rsidRPr="00645302">
        <w:rPr>
          <w:rFonts w:ascii="Arial" w:hAnsi="Arial" w:cs="Arial"/>
          <w:sz w:val="20"/>
        </w:rPr>
        <w:t xml:space="preserve"> </w:t>
      </w:r>
      <w:r>
        <w:rPr>
          <w:rFonts w:ascii="Arial" w:hAnsi="Arial" w:cs="Arial"/>
          <w:sz w:val="20"/>
        </w:rPr>
        <w:t xml:space="preserve">périphérique, précisée par ses </w:t>
      </w:r>
      <w:r w:rsidRPr="00580969">
        <w:rPr>
          <w:rFonts w:ascii="Arial" w:hAnsi="Arial" w:cs="Arial"/>
          <w:b/>
          <w:sz w:val="20"/>
        </w:rPr>
        <w:t xml:space="preserve">dimensions </w:t>
      </w:r>
      <w:r>
        <w:rPr>
          <w:rFonts w:ascii="Arial" w:hAnsi="Arial" w:cs="Arial"/>
          <w:sz w:val="20"/>
        </w:rPr>
        <w:t>principales, permet de formuler les compétences.</w:t>
      </w:r>
    </w:p>
    <w:p w14:paraId="201DF1D2" w14:textId="77777777" w:rsidR="00070F2C" w:rsidRDefault="00070F2C" w:rsidP="00070F2C">
      <w:pPr>
        <w:autoSpaceDE w:val="0"/>
        <w:autoSpaceDN w:val="0"/>
        <w:adjustRightInd w:val="0"/>
        <w:ind w:right="-180"/>
        <w:jc w:val="both"/>
        <w:rPr>
          <w:rFonts w:ascii="Arial" w:hAnsi="Arial" w:cs="Arial"/>
          <w:sz w:val="20"/>
          <w:szCs w:val="20"/>
        </w:rPr>
      </w:pPr>
    </w:p>
    <w:p w14:paraId="37D2D5B0" w14:textId="77777777" w:rsidR="00070F2C" w:rsidRDefault="00070F2C" w:rsidP="00070F2C">
      <w:pPr>
        <w:autoSpaceDE w:val="0"/>
        <w:autoSpaceDN w:val="0"/>
        <w:adjustRightInd w:val="0"/>
        <w:ind w:right="-180"/>
        <w:jc w:val="both"/>
        <w:rPr>
          <w:rFonts w:ascii="Arial" w:hAnsi="Arial" w:cs="Arial"/>
          <w:i/>
          <w:sz w:val="20"/>
          <w:szCs w:val="20"/>
        </w:rPr>
      </w:pPr>
      <w:r w:rsidRPr="00232DF2">
        <w:rPr>
          <w:rFonts w:ascii="Arial" w:hAnsi="Arial" w:cs="Arial"/>
          <w:i/>
          <w:sz w:val="20"/>
          <w:szCs w:val="20"/>
        </w:rPr>
        <w:t xml:space="preserve">Le schéma ci-dessous représente </w:t>
      </w:r>
      <w:r>
        <w:rPr>
          <w:rFonts w:ascii="Arial" w:hAnsi="Arial" w:cs="Arial"/>
          <w:i/>
          <w:sz w:val="20"/>
          <w:szCs w:val="20"/>
        </w:rPr>
        <w:t>l’agencement entre l’expertise au centre et l</w:t>
      </w:r>
      <w:r w:rsidRPr="00232DF2">
        <w:rPr>
          <w:rFonts w:ascii="Arial" w:hAnsi="Arial" w:cs="Arial"/>
          <w:i/>
          <w:sz w:val="20"/>
          <w:szCs w:val="20"/>
        </w:rPr>
        <w:t xml:space="preserve">es </w:t>
      </w:r>
      <w:r>
        <w:rPr>
          <w:rFonts w:ascii="Arial" w:hAnsi="Arial" w:cs="Arial"/>
          <w:i/>
          <w:sz w:val="20"/>
          <w:szCs w:val="20"/>
        </w:rPr>
        <w:t xml:space="preserve">fonctions contributives qui lui sont périphériques. Les chiffres qui accompagnent chaque élément renvoient aux compétences de professionnel </w:t>
      </w:r>
      <w:r w:rsidRPr="00232DF2">
        <w:rPr>
          <w:rFonts w:ascii="Arial" w:hAnsi="Arial" w:cs="Arial"/>
          <w:i/>
          <w:sz w:val="20"/>
          <w:szCs w:val="20"/>
        </w:rPr>
        <w:t xml:space="preserve">du </w:t>
      </w:r>
      <w:r w:rsidR="006124F5">
        <w:rPr>
          <w:rFonts w:ascii="Arial" w:hAnsi="Arial" w:cs="Arial"/>
          <w:i/>
          <w:sz w:val="20"/>
          <w:szCs w:val="20"/>
        </w:rPr>
        <w:t>diacre</w:t>
      </w:r>
      <w:r>
        <w:rPr>
          <w:rFonts w:ascii="Arial" w:hAnsi="Arial" w:cs="Arial"/>
          <w:i/>
          <w:sz w:val="20"/>
          <w:szCs w:val="20"/>
        </w:rPr>
        <w:t xml:space="preserve"> listées ci-dessous.</w:t>
      </w:r>
      <w:r w:rsidRPr="00232DF2">
        <w:rPr>
          <w:rFonts w:ascii="Arial" w:hAnsi="Arial" w:cs="Arial"/>
          <w:i/>
          <w:sz w:val="20"/>
          <w:szCs w:val="20"/>
        </w:rPr>
        <w:t xml:space="preserve"> </w:t>
      </w:r>
    </w:p>
    <w:p w14:paraId="2E5C96F5" w14:textId="77777777" w:rsidR="00070F2C" w:rsidRPr="00232DF2" w:rsidRDefault="00070F2C" w:rsidP="00070F2C">
      <w:pPr>
        <w:autoSpaceDE w:val="0"/>
        <w:autoSpaceDN w:val="0"/>
        <w:adjustRightInd w:val="0"/>
        <w:ind w:right="-180"/>
        <w:jc w:val="both"/>
        <w:rPr>
          <w:rFonts w:ascii="Arial" w:hAnsi="Arial" w:cs="Arial"/>
          <w:i/>
          <w:sz w:val="20"/>
          <w:szCs w:val="20"/>
        </w:rPr>
      </w:pPr>
    </w:p>
    <w:p w14:paraId="3117FC90" w14:textId="77777777" w:rsidR="00070F2C" w:rsidRDefault="00960D3B" w:rsidP="00070F2C">
      <w:pPr>
        <w:ind w:left="540"/>
        <w:rPr>
          <w:rFonts w:ascii="Arial" w:hAnsi="Arial" w:cs="Arial"/>
          <w:sz w:val="20"/>
        </w:rPr>
      </w:pPr>
      <w:r>
        <w:rPr>
          <w:rFonts w:ascii="Arial" w:cs="Arial"/>
          <w:b/>
          <w:bCs/>
          <w:noProof/>
          <w:color w:val="FF3300"/>
          <w:sz w:val="20"/>
          <w:szCs w:val="20"/>
        </w:rPr>
        <w:drawing>
          <wp:anchor distT="0" distB="0" distL="114300" distR="114300" simplePos="0" relativeHeight="251657728" behindDoc="0" locked="0" layoutInCell="1" allowOverlap="1" wp14:anchorId="3D549831" wp14:editId="715F71CE">
            <wp:simplePos x="0" y="0"/>
            <wp:positionH relativeFrom="character">
              <wp:posOffset>114300</wp:posOffset>
            </wp:positionH>
            <wp:positionV relativeFrom="line">
              <wp:posOffset>77470</wp:posOffset>
            </wp:positionV>
            <wp:extent cx="5257800" cy="2743200"/>
            <wp:effectExtent l="0" t="0" r="0" b="19050"/>
            <wp:wrapNone/>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070F2C">
        <w:rPr>
          <w:rFonts w:ascii="Arial" w:cs="Arial"/>
          <w:b/>
          <w:bCs/>
          <w:color w:val="FF3300"/>
          <w:sz w:val="20"/>
          <w:szCs w:val="20"/>
        </w:rPr>
        <w:fldChar w:fldCharType="begin" w:fldLock="1"/>
      </w:r>
      <w:r w:rsidR="00070F2C">
        <w:rPr>
          <w:rFonts w:ascii="Arial" w:cs="Arial"/>
          <w:b/>
          <w:bCs/>
          <w:color w:val="FF3300"/>
          <w:sz w:val="20"/>
          <w:szCs w:val="20"/>
        </w:rPr>
        <w:instrText xml:space="preserve"> </w:instrText>
      </w:r>
      <w:r w:rsidR="002B510C">
        <w:rPr>
          <w:rFonts w:ascii="Arial" w:cs="Arial"/>
          <w:b/>
          <w:bCs/>
          <w:color w:val="FF3300"/>
          <w:sz w:val="20"/>
          <w:szCs w:val="20"/>
        </w:rPr>
        <w:instrText>USERPROPERTY</w:instrText>
      </w:r>
      <w:r w:rsidR="00070F2C">
        <w:rPr>
          <w:rFonts w:ascii="Arial" w:cs="Arial"/>
          <w:b/>
          <w:bCs/>
          <w:color w:val="FF3300"/>
          <w:sz w:val="20"/>
          <w:szCs w:val="20"/>
        </w:rPr>
        <w:instrText xml:space="preserve">  \* MERGEFORMAT </w:instrText>
      </w:r>
      <w:r w:rsidR="00070F2C">
        <w:rPr>
          <w:rFonts w:ascii="Arial" w:cs="Arial"/>
          <w:b/>
          <w:bCs/>
          <w:color w:val="FF3300"/>
          <w:sz w:val="20"/>
          <w:szCs w:val="20"/>
        </w:rPr>
        <w:fldChar w:fldCharType="separate"/>
      </w:r>
      <w:r w:rsidR="006A7E34">
        <w:rPr>
          <w:rFonts w:ascii="Arial" w:cs="Arial"/>
          <w:b/>
          <w:bCs/>
          <w:noProof/>
          <w:color w:val="FF3300"/>
          <w:sz w:val="20"/>
          <w:szCs w:val="20"/>
        </w:rPr>
        <mc:AlternateContent>
          <mc:Choice Requires="wps">
            <w:drawing>
              <wp:inline distT="0" distB="0" distL="0" distR="0" wp14:anchorId="759DDC27" wp14:editId="4413A8CC">
                <wp:extent cx="5257800" cy="2743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274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BE54F" id="AutoShape 1" o:spid="_x0000_s1026" style="width:414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" filled="f" stroked="f">
                <o:lock v:ext="edit" aspectratio="t"/>
                <w10:anchorlock/>
              </v:rect>
            </w:pict>
          </mc:Fallback>
        </mc:AlternateContent>
      </w:r>
      <w:r w:rsidR="00070F2C">
        <w:rPr>
          <w:rFonts w:ascii="Arial" w:cs="Arial"/>
          <w:b/>
          <w:bCs/>
          <w:color w:val="FF3300"/>
          <w:sz w:val="20"/>
          <w:szCs w:val="20"/>
        </w:rPr>
        <w:fldChar w:fldCharType="end"/>
      </w:r>
    </w:p>
    <w:p w14:paraId="0040E5B3" w14:textId="77777777" w:rsidR="00960D3B" w:rsidRDefault="00960D3B" w:rsidP="00070F2C">
      <w:pPr>
        <w:jc w:val="both"/>
        <w:rPr>
          <w:rFonts w:ascii="Arial" w:hAnsi="Arial" w:cs="Arial"/>
          <w:sz w:val="20"/>
          <w:szCs w:val="20"/>
        </w:rPr>
      </w:pPr>
    </w:p>
    <w:p w14:paraId="54B8BF25" w14:textId="77777777" w:rsidR="00960D3B" w:rsidRDefault="00960D3B" w:rsidP="00070F2C">
      <w:pPr>
        <w:jc w:val="both"/>
        <w:rPr>
          <w:rFonts w:ascii="Arial" w:hAnsi="Arial" w:cs="Arial"/>
          <w:sz w:val="20"/>
          <w:szCs w:val="20"/>
        </w:rPr>
      </w:pPr>
    </w:p>
    <w:p w14:paraId="4E89D458" w14:textId="77777777" w:rsidR="00960D3B" w:rsidRDefault="00960D3B" w:rsidP="00070F2C">
      <w:pPr>
        <w:jc w:val="both"/>
        <w:rPr>
          <w:rFonts w:ascii="Arial" w:hAnsi="Arial" w:cs="Arial"/>
          <w:sz w:val="20"/>
          <w:szCs w:val="20"/>
        </w:rPr>
      </w:pPr>
    </w:p>
    <w:p w14:paraId="18A41D65" w14:textId="77777777" w:rsidR="00960D3B" w:rsidRDefault="00960D3B" w:rsidP="00070F2C">
      <w:pPr>
        <w:jc w:val="both"/>
        <w:rPr>
          <w:rFonts w:ascii="Arial" w:hAnsi="Arial" w:cs="Arial"/>
          <w:sz w:val="20"/>
          <w:szCs w:val="20"/>
        </w:rPr>
      </w:pPr>
    </w:p>
    <w:p w14:paraId="6B0874F8" w14:textId="77777777" w:rsidR="00070F2C" w:rsidRDefault="00070F2C" w:rsidP="00070F2C">
      <w:pPr>
        <w:jc w:val="both"/>
        <w:rPr>
          <w:rFonts w:ascii="Arial" w:hAnsi="Arial" w:cs="Arial"/>
          <w:sz w:val="20"/>
          <w:szCs w:val="20"/>
        </w:rPr>
      </w:pPr>
      <w:r>
        <w:rPr>
          <w:rFonts w:ascii="Arial" w:hAnsi="Arial" w:cs="Arial"/>
          <w:sz w:val="20"/>
          <w:szCs w:val="20"/>
        </w:rPr>
        <w:t xml:space="preserve">Le document exprime la profession de </w:t>
      </w:r>
      <w:r w:rsidR="006124F5">
        <w:rPr>
          <w:rFonts w:ascii="Arial" w:hAnsi="Arial" w:cs="Arial"/>
          <w:sz w:val="20"/>
          <w:szCs w:val="20"/>
        </w:rPr>
        <w:t>diacre en 7</w:t>
      </w:r>
      <w:r>
        <w:rPr>
          <w:rFonts w:ascii="Arial" w:hAnsi="Arial" w:cs="Arial"/>
          <w:sz w:val="20"/>
          <w:szCs w:val="20"/>
        </w:rPr>
        <w:t xml:space="preserve"> compétences. La première est relative à l’expertise. Les suivantes sont regroupées par fonction. L’expertise et les fonctions sont introduites par un texte descriptif.</w:t>
      </w:r>
    </w:p>
    <w:p w14:paraId="3E7C40A9" w14:textId="77777777" w:rsidR="00070F2C" w:rsidRDefault="00070F2C" w:rsidP="00070F2C">
      <w:pPr>
        <w:jc w:val="both"/>
        <w:rPr>
          <w:rFonts w:ascii="Arial" w:hAnsi="Arial" w:cs="Arial"/>
          <w:sz w:val="20"/>
          <w:szCs w:val="20"/>
        </w:rPr>
      </w:pPr>
    </w:p>
    <w:p w14:paraId="3FC962E5" w14:textId="77777777" w:rsidR="00070F2C" w:rsidRDefault="00070F2C" w:rsidP="00070F2C">
      <w:pPr>
        <w:rPr>
          <w:rFonts w:ascii="Arial" w:hAnsi="Arial" w:cs="Arial"/>
          <w:sz w:val="20"/>
          <w:szCs w:val="20"/>
        </w:rPr>
      </w:pPr>
      <w:r>
        <w:rPr>
          <w:rFonts w:ascii="Arial" w:hAnsi="Arial" w:cs="Arial"/>
          <w:sz w:val="20"/>
          <w:szCs w:val="20"/>
        </w:rPr>
        <w:t>Pour chacune des fonctions, le texte descriptif est suivi des dimensions significatives de la fonction.</w:t>
      </w:r>
    </w:p>
    <w:p w14:paraId="2BE3BA51" w14:textId="77777777" w:rsidR="00070F2C" w:rsidRPr="00FD5BBD" w:rsidRDefault="00070F2C" w:rsidP="00070F2C">
      <w:pPr>
        <w:rPr>
          <w:rFonts w:ascii="Arial" w:hAnsi="Arial" w:cs="Arial"/>
          <w:sz w:val="20"/>
          <w:szCs w:val="20"/>
        </w:rPr>
      </w:pPr>
      <w:r>
        <w:rPr>
          <w:rFonts w:ascii="Arial" w:hAnsi="Arial" w:cs="Arial"/>
          <w:sz w:val="20"/>
          <w:szCs w:val="20"/>
        </w:rPr>
        <w:t>L’énoncé de la compétence</w:t>
      </w:r>
      <w:r w:rsidRPr="00C9151F">
        <w:rPr>
          <w:rFonts w:ascii="Arial" w:hAnsi="Arial" w:cs="Arial"/>
          <w:sz w:val="20"/>
          <w:szCs w:val="20"/>
        </w:rPr>
        <w:t xml:space="preserve"> </w:t>
      </w:r>
      <w:r w:rsidRPr="00FD5BBD">
        <w:rPr>
          <w:rFonts w:ascii="Arial" w:hAnsi="Arial" w:cs="Arial"/>
          <w:sz w:val="20"/>
          <w:szCs w:val="20"/>
        </w:rPr>
        <w:t>est composé d’un verbe et de plusieurs compléments. L’énoncé donne une idée globale de la mise en œuvre d’un aspect de l’activité professionnelle telle que réalisée par un professionnel.</w:t>
      </w:r>
    </w:p>
    <w:p w14:paraId="5A6F8812" w14:textId="77777777" w:rsidR="00070F2C" w:rsidRPr="00FD5BBD" w:rsidRDefault="00070F2C" w:rsidP="00070F2C">
      <w:pPr>
        <w:rPr>
          <w:rFonts w:ascii="Arial" w:hAnsi="Arial" w:cs="Arial"/>
          <w:sz w:val="20"/>
          <w:szCs w:val="20"/>
        </w:rPr>
      </w:pPr>
    </w:p>
    <w:p w14:paraId="03C401CB" w14:textId="77777777" w:rsidR="00070F2C" w:rsidRDefault="00070F2C" w:rsidP="00F12614">
      <w:pPr>
        <w:jc w:val="both"/>
        <w:rPr>
          <w:rFonts w:ascii="Arial" w:hAnsi="Arial" w:cs="Arial"/>
          <w:sz w:val="20"/>
          <w:szCs w:val="20"/>
        </w:rPr>
      </w:pPr>
      <w:r w:rsidRPr="005515A2">
        <w:rPr>
          <w:rFonts w:ascii="Arial" w:hAnsi="Arial" w:cs="Arial"/>
          <w:sz w:val="20"/>
          <w:szCs w:val="20"/>
        </w:rPr>
        <w:t xml:space="preserve">La liste de gérondifs </w:t>
      </w:r>
      <w:r>
        <w:rPr>
          <w:rFonts w:ascii="Arial" w:hAnsi="Arial" w:cs="Arial"/>
          <w:sz w:val="20"/>
          <w:szCs w:val="20"/>
        </w:rPr>
        <w:t xml:space="preserve">qui accompagnent la compétence </w:t>
      </w:r>
      <w:r w:rsidRPr="005515A2">
        <w:rPr>
          <w:rFonts w:ascii="Arial" w:hAnsi="Arial" w:cs="Arial"/>
          <w:sz w:val="20"/>
          <w:szCs w:val="20"/>
        </w:rPr>
        <w:t>met en évidence</w:t>
      </w:r>
      <w:r>
        <w:rPr>
          <w:rFonts w:ascii="Arial" w:hAnsi="Arial" w:cs="Arial"/>
          <w:sz w:val="20"/>
          <w:szCs w:val="20"/>
        </w:rPr>
        <w:t>,</w:t>
      </w:r>
      <w:r w:rsidRPr="005515A2">
        <w:rPr>
          <w:rFonts w:ascii="Arial" w:hAnsi="Arial" w:cs="Arial"/>
          <w:sz w:val="20"/>
          <w:szCs w:val="20"/>
        </w:rPr>
        <w:t xml:space="preserve"> </w:t>
      </w:r>
      <w:r w:rsidRPr="00FD5BBD">
        <w:rPr>
          <w:rFonts w:ascii="Arial" w:hAnsi="Arial" w:cs="Arial"/>
          <w:sz w:val="20"/>
          <w:szCs w:val="20"/>
        </w:rPr>
        <w:t xml:space="preserve">de manière non exhaustive, des éléments qui </w:t>
      </w:r>
      <w:r>
        <w:rPr>
          <w:rFonts w:ascii="Arial" w:hAnsi="Arial" w:cs="Arial"/>
          <w:sz w:val="20"/>
          <w:szCs w:val="20"/>
        </w:rPr>
        <w:t>la composent en général</w:t>
      </w:r>
      <w:r w:rsidRPr="00FD5BBD">
        <w:rPr>
          <w:rFonts w:ascii="Arial" w:hAnsi="Arial" w:cs="Arial"/>
          <w:sz w:val="20"/>
          <w:szCs w:val="20"/>
        </w:rPr>
        <w:t xml:space="preserve">. Les gérondifs parlent de </w:t>
      </w:r>
      <w:r w:rsidRPr="005515A2">
        <w:rPr>
          <w:rFonts w:ascii="Arial" w:hAnsi="Arial" w:cs="Arial"/>
          <w:sz w:val="20"/>
          <w:szCs w:val="20"/>
        </w:rPr>
        <w:t>la famille de situations dans laquelle la compétence va être mise en œuvre.</w:t>
      </w:r>
      <w:r>
        <w:rPr>
          <w:rFonts w:ascii="Arial" w:hAnsi="Arial" w:cs="Arial"/>
          <w:sz w:val="20"/>
          <w:szCs w:val="20"/>
        </w:rPr>
        <w:br w:type="page"/>
      </w:r>
    </w:p>
    <w:p w14:paraId="118587C4" w14:textId="77777777" w:rsidR="009001F5" w:rsidRDefault="009001F5" w:rsidP="00CF55DC">
      <w:pPr>
        <w:rPr>
          <w:rFonts w:ascii="Arial" w:hAnsi="Arial" w:cs="Arial"/>
          <w:sz w:val="20"/>
          <w:szCs w:val="20"/>
        </w:rPr>
      </w:pPr>
    </w:p>
    <w:p w14:paraId="4AB61476" w14:textId="77777777" w:rsidR="009001F5" w:rsidRDefault="009001F5" w:rsidP="00CF55DC">
      <w:pPr>
        <w:rPr>
          <w:rFonts w:ascii="Arial" w:hAnsi="Arial" w:cs="Arial"/>
          <w:sz w:val="20"/>
          <w:szCs w:val="20"/>
        </w:rPr>
      </w:pPr>
    </w:p>
    <w:p w14:paraId="463BDDCA" w14:textId="77777777" w:rsidR="00CF55DC" w:rsidRPr="00CF55DC" w:rsidRDefault="00CF55DC" w:rsidP="00CF55DC">
      <w:pPr>
        <w:rPr>
          <w:rFonts w:ascii="Arial" w:hAnsi="Arial" w:cs="Arial"/>
          <w:sz w:val="20"/>
          <w:szCs w:val="20"/>
        </w:rPr>
      </w:pPr>
      <w:r w:rsidRPr="00CF55DC">
        <w:rPr>
          <w:rFonts w:ascii="Arial" w:hAnsi="Arial" w:cs="Arial"/>
          <w:sz w:val="20"/>
          <w:szCs w:val="20"/>
        </w:rPr>
        <w:t>Le diacre CER maîtrise plus particulièrement les situations suivantes :</w:t>
      </w:r>
    </w:p>
    <w:p w14:paraId="01B86FF2" w14:textId="77777777" w:rsidR="00CF55DC" w:rsidRDefault="00CF55DC" w:rsidP="00CF55DC">
      <w:pPr>
        <w:rPr>
          <w:rFonts w:ascii="Arial" w:hAnsi="Arial" w:cs="Arial"/>
          <w:sz w:val="20"/>
          <w:szCs w:val="20"/>
        </w:rPr>
      </w:pPr>
    </w:p>
    <w:p w14:paraId="1BAB3710" w14:textId="77777777" w:rsidR="00CF55DC" w:rsidRPr="00CF55DC" w:rsidRDefault="00CF55DC" w:rsidP="005D53E7">
      <w:pPr>
        <w:numPr>
          <w:ilvl w:val="0"/>
          <w:numId w:val="17"/>
        </w:numPr>
        <w:rPr>
          <w:rFonts w:ascii="Arial" w:hAnsi="Arial" w:cs="Arial"/>
          <w:sz w:val="20"/>
          <w:szCs w:val="20"/>
        </w:rPr>
      </w:pPr>
      <w:r w:rsidRPr="00CF55DC">
        <w:rPr>
          <w:rFonts w:ascii="Arial" w:hAnsi="Arial" w:cs="Arial"/>
          <w:sz w:val="20"/>
          <w:szCs w:val="20"/>
        </w:rPr>
        <w:t xml:space="preserve">le diacre CER travaille dans le cadre d'une communauté ecclésiale, en lien avec d'autres ministres et en particulier avec les pasteurs. </w:t>
      </w:r>
      <w:r w:rsidRPr="00CF55DC">
        <w:rPr>
          <w:rFonts w:ascii="Arial" w:hAnsi="Arial" w:cs="Arial"/>
          <w:sz w:val="20"/>
          <w:szCs w:val="20"/>
        </w:rPr>
        <w:br/>
        <w:t>Dans ce cadre, il respecte tout particulièrement son rôle professionnel, ses compétences personnelles et ses connaissances et inscrit son activité dans un état d'esprit de complémentarité.</w:t>
      </w:r>
      <w:r w:rsidRPr="00CF55DC">
        <w:rPr>
          <w:rFonts w:ascii="Arial" w:hAnsi="Arial" w:cs="Arial"/>
          <w:sz w:val="20"/>
          <w:szCs w:val="20"/>
        </w:rPr>
        <w:br/>
      </w:r>
    </w:p>
    <w:p w14:paraId="126C115F" w14:textId="77777777" w:rsidR="00CF55DC" w:rsidRPr="00CF55DC" w:rsidRDefault="00CF55DC" w:rsidP="005D53E7">
      <w:pPr>
        <w:numPr>
          <w:ilvl w:val="0"/>
          <w:numId w:val="17"/>
        </w:numPr>
        <w:rPr>
          <w:rFonts w:ascii="Arial" w:hAnsi="Arial" w:cs="Arial"/>
          <w:sz w:val="20"/>
          <w:szCs w:val="20"/>
        </w:rPr>
      </w:pPr>
      <w:r w:rsidRPr="00CF55DC">
        <w:rPr>
          <w:rFonts w:ascii="Arial" w:hAnsi="Arial" w:cs="Arial"/>
          <w:sz w:val="20"/>
          <w:szCs w:val="20"/>
        </w:rPr>
        <w:t>le diacre CER est plus particulièrement en charge des actions diaconales de la communauté. Par actions diaconales, on entend ce qui relève de la vie communautaire, des projets spécifiques d'accompagnement et d'animation.</w:t>
      </w:r>
      <w:r w:rsidRPr="00CF55DC">
        <w:rPr>
          <w:rFonts w:ascii="Arial" w:hAnsi="Arial" w:cs="Arial"/>
          <w:sz w:val="20"/>
          <w:szCs w:val="20"/>
        </w:rPr>
        <w:br/>
      </w:r>
    </w:p>
    <w:p w14:paraId="56E3289A" w14:textId="77777777" w:rsidR="00CF55DC" w:rsidRPr="00CF55DC" w:rsidRDefault="00CF55DC" w:rsidP="005D53E7">
      <w:pPr>
        <w:numPr>
          <w:ilvl w:val="0"/>
          <w:numId w:val="17"/>
        </w:numPr>
        <w:rPr>
          <w:rFonts w:ascii="Arial" w:hAnsi="Arial" w:cs="Arial"/>
          <w:sz w:val="20"/>
          <w:szCs w:val="20"/>
        </w:rPr>
      </w:pPr>
      <w:r w:rsidRPr="00CF55DC">
        <w:rPr>
          <w:rFonts w:ascii="Arial" w:hAnsi="Arial" w:cs="Arial"/>
          <w:sz w:val="20"/>
          <w:szCs w:val="20"/>
        </w:rPr>
        <w:t>le diacre CER base ses actions sur des connaissances théologiques de base, acquises dans le cadre de sa formation spécifique, ainsi qu'en amont de celle-ci. Il tient compte des sensibilités de la communauté et des personnes et développe son action de manière respectueuse des personnes et des institutions.</w:t>
      </w:r>
      <w:r w:rsidRPr="00CF55DC">
        <w:rPr>
          <w:rFonts w:ascii="Arial" w:hAnsi="Arial" w:cs="Arial"/>
          <w:sz w:val="20"/>
          <w:szCs w:val="20"/>
        </w:rPr>
        <w:br/>
      </w:r>
    </w:p>
    <w:p w14:paraId="63997389" w14:textId="77777777" w:rsidR="00CF55DC" w:rsidRPr="00CF55DC" w:rsidRDefault="00CF55DC" w:rsidP="005D53E7">
      <w:pPr>
        <w:numPr>
          <w:ilvl w:val="0"/>
          <w:numId w:val="17"/>
        </w:numPr>
        <w:rPr>
          <w:rFonts w:ascii="Arial" w:hAnsi="Arial" w:cs="Arial"/>
          <w:sz w:val="20"/>
          <w:szCs w:val="20"/>
        </w:rPr>
      </w:pPr>
      <w:r w:rsidRPr="00CF55DC">
        <w:rPr>
          <w:rFonts w:ascii="Arial" w:hAnsi="Arial" w:cs="Arial"/>
          <w:sz w:val="20"/>
          <w:szCs w:val="20"/>
        </w:rPr>
        <w:t>le diacre CER travaille principalement sur la base de projets, qui font l'objet de concertation et de planification. Il participe de manière globale à la vie de la communauté en y apportant ses compétences et la spécificité de son approche contextuelle. Il participe de l'intégration de la communauté dans la société civile, en développant des projets comprenant des aspects intégratifs.</w:t>
      </w:r>
    </w:p>
    <w:p w14:paraId="10F23593" w14:textId="77777777" w:rsidR="00CF55DC" w:rsidRPr="00CF55DC" w:rsidRDefault="00CF55DC" w:rsidP="00070F2C">
      <w:pPr>
        <w:autoSpaceDE w:val="0"/>
        <w:autoSpaceDN w:val="0"/>
        <w:adjustRightInd w:val="0"/>
        <w:jc w:val="both"/>
        <w:rPr>
          <w:rFonts w:ascii="Arial" w:hAnsi="Arial" w:cs="Arial"/>
          <w:b/>
          <w:smallCaps/>
          <w:sz w:val="32"/>
          <w:szCs w:val="20"/>
          <w:lang w:val="fr-CH"/>
        </w:rPr>
      </w:pPr>
    </w:p>
    <w:p w14:paraId="36FE03F9" w14:textId="77777777" w:rsidR="00CF55DC" w:rsidRDefault="005D53E7" w:rsidP="00070F2C">
      <w:pPr>
        <w:autoSpaceDE w:val="0"/>
        <w:autoSpaceDN w:val="0"/>
        <w:adjustRightInd w:val="0"/>
        <w:jc w:val="both"/>
        <w:rPr>
          <w:rFonts w:ascii="Arial" w:hAnsi="Arial" w:cs="Arial"/>
          <w:b/>
          <w:smallCaps/>
          <w:sz w:val="32"/>
          <w:szCs w:val="20"/>
        </w:rPr>
      </w:pPr>
      <w:r>
        <w:rPr>
          <w:rFonts w:ascii="Arial" w:hAnsi="Arial" w:cs="Arial"/>
          <w:b/>
          <w:smallCaps/>
          <w:sz w:val="32"/>
          <w:szCs w:val="20"/>
        </w:rPr>
        <w:br w:type="page"/>
      </w:r>
    </w:p>
    <w:p w14:paraId="49EB2A71" w14:textId="77777777" w:rsidR="00CF55DC" w:rsidRDefault="00CF55DC" w:rsidP="00070F2C">
      <w:pPr>
        <w:autoSpaceDE w:val="0"/>
        <w:autoSpaceDN w:val="0"/>
        <w:adjustRightInd w:val="0"/>
        <w:jc w:val="both"/>
        <w:rPr>
          <w:rFonts w:ascii="Arial" w:hAnsi="Arial" w:cs="Arial"/>
          <w:b/>
          <w:smallCaps/>
          <w:sz w:val="32"/>
          <w:szCs w:val="20"/>
        </w:rPr>
      </w:pPr>
    </w:p>
    <w:p w14:paraId="5DC819B9" w14:textId="77777777" w:rsidR="00070F2C" w:rsidRPr="00FF4D0A" w:rsidRDefault="00070F2C" w:rsidP="00070F2C">
      <w:pPr>
        <w:autoSpaceDE w:val="0"/>
        <w:autoSpaceDN w:val="0"/>
        <w:adjustRightInd w:val="0"/>
        <w:jc w:val="both"/>
        <w:rPr>
          <w:rFonts w:ascii="Arial" w:hAnsi="Arial" w:cs="Arial"/>
          <w:b/>
          <w:smallCaps/>
          <w:sz w:val="32"/>
          <w:szCs w:val="20"/>
        </w:rPr>
      </w:pPr>
      <w:r w:rsidRPr="00FF4D0A">
        <w:rPr>
          <w:rFonts w:ascii="Arial" w:hAnsi="Arial" w:cs="Arial"/>
          <w:b/>
          <w:smallCaps/>
          <w:sz w:val="32"/>
          <w:szCs w:val="20"/>
        </w:rPr>
        <w:t>Domaine d'expertise</w:t>
      </w:r>
    </w:p>
    <w:p w14:paraId="608FC4E4" w14:textId="77777777" w:rsidR="00070F2C" w:rsidRDefault="00070F2C" w:rsidP="00070F2C">
      <w:pPr>
        <w:autoSpaceDE w:val="0"/>
        <w:autoSpaceDN w:val="0"/>
        <w:adjustRightInd w:val="0"/>
        <w:jc w:val="both"/>
        <w:rPr>
          <w:rFonts w:ascii="Arial" w:hAnsi="Arial" w:cs="Arial"/>
          <w:sz w:val="20"/>
          <w:szCs w:val="20"/>
        </w:rPr>
      </w:pPr>
    </w:p>
    <w:p w14:paraId="0681543F" w14:textId="77777777" w:rsidR="00070F2C" w:rsidRPr="00D15395" w:rsidRDefault="00070F2C" w:rsidP="00070F2C">
      <w:pPr>
        <w:autoSpaceDE w:val="0"/>
        <w:autoSpaceDN w:val="0"/>
        <w:adjustRightInd w:val="0"/>
        <w:jc w:val="both"/>
        <w:rPr>
          <w:rFonts w:ascii="Arial" w:hAnsi="Arial" w:cs="Arial"/>
          <w:color w:val="FF0000"/>
          <w:w w:val="150"/>
          <w:sz w:val="18"/>
        </w:rPr>
      </w:pPr>
      <w:r w:rsidRPr="00D15395">
        <w:rPr>
          <w:rFonts w:ascii="Arial" w:hAnsi="Arial" w:cs="Arial"/>
          <w:color w:val="FF0000"/>
          <w:w w:val="150"/>
          <w:sz w:val="18"/>
        </w:rPr>
        <w:t xml:space="preserve">Le </w:t>
      </w:r>
      <w:r w:rsidR="002B510C">
        <w:rPr>
          <w:rFonts w:ascii="Arial" w:hAnsi="Arial" w:cs="Arial"/>
          <w:color w:val="FF0000"/>
          <w:w w:val="150"/>
          <w:sz w:val="18"/>
        </w:rPr>
        <w:t xml:space="preserve">diacre </w:t>
      </w:r>
      <w:r w:rsidRPr="00D15395">
        <w:rPr>
          <w:rFonts w:ascii="Arial" w:hAnsi="Arial" w:cs="Arial"/>
          <w:color w:val="FF0000"/>
          <w:w w:val="150"/>
          <w:sz w:val="18"/>
        </w:rPr>
        <w:t xml:space="preserve">est un expert </w:t>
      </w:r>
      <w:r w:rsidR="00584060">
        <w:rPr>
          <w:rFonts w:ascii="Arial" w:hAnsi="Arial" w:cs="Arial"/>
          <w:color w:val="FF0000"/>
          <w:w w:val="150"/>
          <w:sz w:val="18"/>
        </w:rPr>
        <w:t>en vie sociale et communautaire</w:t>
      </w:r>
      <w:r w:rsidR="002B510C">
        <w:rPr>
          <w:rFonts w:ascii="Arial" w:hAnsi="Arial" w:cs="Arial"/>
          <w:color w:val="FF0000"/>
          <w:w w:val="150"/>
          <w:sz w:val="18"/>
        </w:rPr>
        <w:t xml:space="preserve"> au nom de l’Evangile</w:t>
      </w:r>
      <w:r>
        <w:rPr>
          <w:rFonts w:ascii="Arial" w:hAnsi="Arial" w:cs="Arial"/>
          <w:color w:val="FF0000"/>
          <w:w w:val="150"/>
          <w:sz w:val="18"/>
        </w:rPr>
        <w:t xml:space="preserve"> </w:t>
      </w:r>
    </w:p>
    <w:p w14:paraId="2A899A34" w14:textId="77777777" w:rsidR="00070F2C" w:rsidRDefault="00070F2C" w:rsidP="00070F2C">
      <w:pPr>
        <w:jc w:val="both"/>
        <w:rPr>
          <w:rFonts w:ascii="Arial" w:hAnsi="Arial" w:cs="Arial"/>
          <w:sz w:val="20"/>
        </w:rPr>
      </w:pPr>
    </w:p>
    <w:p w14:paraId="7BED81E5" w14:textId="77777777" w:rsidR="00070F2C" w:rsidRDefault="00070F2C" w:rsidP="00070F2C">
      <w:pPr>
        <w:jc w:val="both"/>
        <w:rPr>
          <w:rFonts w:ascii="Arial" w:hAnsi="Arial" w:cs="Arial"/>
          <w:sz w:val="20"/>
        </w:rPr>
      </w:pPr>
      <w:r>
        <w:rPr>
          <w:rFonts w:ascii="Arial" w:hAnsi="Arial" w:cs="Arial"/>
          <w:sz w:val="20"/>
        </w:rPr>
        <w:t>Il</w:t>
      </w:r>
      <w:r w:rsidRPr="006C35A9">
        <w:rPr>
          <w:rFonts w:ascii="Arial" w:hAnsi="Arial" w:cs="Arial"/>
          <w:sz w:val="20"/>
        </w:rPr>
        <w:t xml:space="preserve"> est titulaire d’un</w:t>
      </w:r>
      <w:r w:rsidR="002B510C">
        <w:rPr>
          <w:rFonts w:ascii="Arial" w:hAnsi="Arial" w:cs="Arial"/>
          <w:sz w:val="20"/>
        </w:rPr>
        <w:t xml:space="preserve">e formation théologique de base reconnue par l’opf et d’une formation professionnelle de niveau ES dans les domaines de la santé, de l’éducation ou du travail social. </w:t>
      </w:r>
      <w:r>
        <w:rPr>
          <w:rFonts w:ascii="Arial" w:hAnsi="Arial" w:cs="Arial"/>
          <w:sz w:val="20"/>
        </w:rPr>
        <w:t xml:space="preserve">Une expérience professionnelle </w:t>
      </w:r>
      <w:r w:rsidRPr="000D2D8F">
        <w:rPr>
          <w:rFonts w:ascii="Arial" w:hAnsi="Arial" w:cs="Arial"/>
          <w:sz w:val="20"/>
          <w:szCs w:val="20"/>
        </w:rPr>
        <w:t>encadrée et évaluée</w:t>
      </w:r>
      <w:r>
        <w:rPr>
          <w:rFonts w:ascii="Arial" w:hAnsi="Arial" w:cs="Arial"/>
          <w:sz w:val="20"/>
        </w:rPr>
        <w:t xml:space="preserve"> ouvre à la</w:t>
      </w:r>
      <w:r w:rsidRPr="006C35A9">
        <w:rPr>
          <w:rFonts w:ascii="Arial" w:hAnsi="Arial" w:cs="Arial"/>
          <w:sz w:val="20"/>
        </w:rPr>
        <w:t xml:space="preserve"> </w:t>
      </w:r>
      <w:r>
        <w:rPr>
          <w:rFonts w:ascii="Arial" w:hAnsi="Arial" w:cs="Arial"/>
          <w:sz w:val="20"/>
        </w:rPr>
        <w:t xml:space="preserve">consécration au ministère </w:t>
      </w:r>
      <w:r w:rsidR="002B510C">
        <w:rPr>
          <w:rFonts w:ascii="Arial" w:hAnsi="Arial" w:cs="Arial"/>
          <w:sz w:val="20"/>
        </w:rPr>
        <w:t>diaconal</w:t>
      </w:r>
      <w:r>
        <w:rPr>
          <w:rFonts w:ascii="Arial" w:hAnsi="Arial" w:cs="Arial"/>
          <w:sz w:val="20"/>
        </w:rPr>
        <w:t xml:space="preserve">. </w:t>
      </w:r>
    </w:p>
    <w:p w14:paraId="619D398E" w14:textId="77777777" w:rsidR="00070F2C" w:rsidRDefault="00070F2C" w:rsidP="00070F2C">
      <w:pPr>
        <w:jc w:val="both"/>
        <w:rPr>
          <w:rFonts w:ascii="Arial" w:hAnsi="Arial" w:cs="Arial"/>
          <w:b/>
          <w:sz w:val="20"/>
          <w:szCs w:val="20"/>
        </w:rPr>
      </w:pPr>
    </w:p>
    <w:p w14:paraId="67B5F717" w14:textId="77777777" w:rsidR="00070F2C" w:rsidRPr="002B510C" w:rsidRDefault="00070F2C" w:rsidP="002B510C">
      <w:pPr>
        <w:widowControl w:val="0"/>
        <w:tabs>
          <w:tab w:val="left" w:pos="220"/>
          <w:tab w:val="left" w:pos="720"/>
        </w:tabs>
        <w:autoSpaceDE w:val="0"/>
        <w:autoSpaceDN w:val="0"/>
        <w:adjustRightInd w:val="0"/>
        <w:spacing w:after="240"/>
        <w:rPr>
          <w:rFonts w:ascii="Times" w:hAnsi="Times" w:cs="Times"/>
          <w:sz w:val="24"/>
        </w:rPr>
      </w:pPr>
      <w:r>
        <w:rPr>
          <w:rFonts w:ascii="Arial" w:hAnsi="Arial" w:cs="Arial"/>
          <w:sz w:val="20"/>
        </w:rPr>
        <w:t xml:space="preserve">En qualité de professionnel le </w:t>
      </w:r>
      <w:r w:rsidR="002B510C">
        <w:rPr>
          <w:rFonts w:ascii="Arial" w:hAnsi="Arial" w:cs="Arial"/>
          <w:sz w:val="20"/>
        </w:rPr>
        <w:t xml:space="preserve">diacre  est </w:t>
      </w:r>
      <w:r w:rsidR="002B510C" w:rsidRPr="002B510C">
        <w:rPr>
          <w:rFonts w:ascii="Arial" w:hAnsi="Arial" w:cs="Arial"/>
          <w:sz w:val="20"/>
          <w:szCs w:val="20"/>
        </w:rPr>
        <w:t>en</w:t>
      </w:r>
      <w:r w:rsidR="002B510C">
        <w:rPr>
          <w:rFonts w:ascii="Arial" w:hAnsi="Arial" w:cs="Arial"/>
          <w:sz w:val="20"/>
          <w:szCs w:val="20"/>
        </w:rPr>
        <w:t xml:space="preserve"> charge des actions diaconales de la </w:t>
      </w:r>
      <w:r w:rsidR="002B510C" w:rsidRPr="002B510C">
        <w:rPr>
          <w:rFonts w:ascii="Arial" w:hAnsi="Arial" w:cs="Arial"/>
          <w:sz w:val="20"/>
          <w:szCs w:val="20"/>
        </w:rPr>
        <w:t>communauté</w:t>
      </w:r>
      <w:r w:rsidR="002B510C">
        <w:rPr>
          <w:rFonts w:ascii="Arial" w:hAnsi="Arial" w:cs="Arial"/>
          <w:sz w:val="20"/>
          <w:szCs w:val="20"/>
        </w:rPr>
        <w:t xml:space="preserve"> ecclésiale. </w:t>
      </w:r>
      <w:r w:rsidR="002B510C" w:rsidRPr="002B510C">
        <w:rPr>
          <w:rFonts w:ascii="Arial" w:hAnsi="Arial" w:cs="Arial"/>
          <w:sz w:val="20"/>
          <w:szCs w:val="20"/>
        </w:rPr>
        <w:t>Par </w:t>
      </w:r>
      <w:r w:rsidR="002B510C">
        <w:rPr>
          <w:rFonts w:ascii="Arial" w:hAnsi="Arial" w:cs="Arial"/>
          <w:sz w:val="20"/>
          <w:szCs w:val="20"/>
        </w:rPr>
        <w:t xml:space="preserve">actions diaconales, on entend tout projet qui relève de la vie communautaire, </w:t>
      </w:r>
      <w:r w:rsidR="007D5F8A">
        <w:rPr>
          <w:rFonts w:ascii="Arial" w:hAnsi="Arial" w:cs="Arial"/>
          <w:sz w:val="20"/>
          <w:szCs w:val="20"/>
        </w:rPr>
        <w:t>des projets spécifiques</w:t>
      </w:r>
      <w:r w:rsidR="002B510C">
        <w:rPr>
          <w:rFonts w:ascii="Arial" w:hAnsi="Arial" w:cs="Arial"/>
          <w:sz w:val="20"/>
          <w:szCs w:val="20"/>
        </w:rPr>
        <w:t xml:space="preserve"> d'accompagnement et d'animation.</w:t>
      </w:r>
      <w:r w:rsidR="007D5F8A">
        <w:rPr>
          <w:rFonts w:ascii="Arial" w:hAnsi="Arial" w:cs="Arial"/>
          <w:sz w:val="20"/>
          <w:szCs w:val="20"/>
        </w:rPr>
        <w:t xml:space="preserve"> Il réfère chacun de ces projets à l’Evangile. </w:t>
      </w:r>
    </w:p>
    <w:p w14:paraId="4AD52CE2" w14:textId="77777777" w:rsidR="00070F2C" w:rsidRDefault="00070F2C" w:rsidP="00070F2C">
      <w:pPr>
        <w:jc w:val="both"/>
        <w:rPr>
          <w:rFonts w:ascii="Arial" w:hAnsi="Arial" w:cs="Arial"/>
          <w:sz w:val="20"/>
        </w:rPr>
      </w:pPr>
      <w:r>
        <w:rPr>
          <w:rFonts w:ascii="Arial" w:hAnsi="Arial" w:cs="Arial"/>
          <w:sz w:val="20"/>
        </w:rPr>
        <w:t xml:space="preserve">Le </w:t>
      </w:r>
      <w:r w:rsidR="002B510C">
        <w:rPr>
          <w:rFonts w:ascii="Arial" w:hAnsi="Arial" w:cs="Arial"/>
          <w:sz w:val="20"/>
        </w:rPr>
        <w:t>diacre</w:t>
      </w:r>
      <w:r>
        <w:rPr>
          <w:rFonts w:ascii="Arial" w:hAnsi="Arial" w:cs="Arial"/>
          <w:sz w:val="20"/>
        </w:rPr>
        <w:t xml:space="preserve"> exerce son ministère dans le cadre d'un pluralisme valorisé.</w:t>
      </w:r>
    </w:p>
    <w:p w14:paraId="6F27B9C8" w14:textId="77777777" w:rsidR="00070F2C" w:rsidRPr="006C35A9" w:rsidRDefault="00070F2C" w:rsidP="00070F2C">
      <w:pPr>
        <w:jc w:val="both"/>
        <w:rPr>
          <w:rFonts w:ascii="Arial" w:hAnsi="Arial" w:cs="Arial"/>
          <w:sz w:val="20"/>
        </w:rPr>
      </w:pPr>
    </w:p>
    <w:p w14:paraId="620F2C22" w14:textId="77777777" w:rsidR="00070F2C" w:rsidRPr="006C35A9" w:rsidRDefault="00070F2C" w:rsidP="00070F2C">
      <w:pPr>
        <w:jc w:val="both"/>
        <w:rPr>
          <w:rFonts w:ascii="Arial" w:hAnsi="Arial" w:cs="Arial"/>
          <w:sz w:val="20"/>
        </w:rPr>
      </w:pPr>
      <w:r w:rsidRPr="00382851">
        <w:rPr>
          <w:rFonts w:ascii="Arial" w:hAnsi="Arial" w:cs="Arial"/>
          <w:sz w:val="20"/>
        </w:rPr>
        <w:t xml:space="preserve">Le </w:t>
      </w:r>
      <w:r w:rsidR="002B510C">
        <w:rPr>
          <w:rFonts w:ascii="Arial" w:hAnsi="Arial" w:cs="Arial"/>
          <w:sz w:val="20"/>
        </w:rPr>
        <w:t>diacre</w:t>
      </w:r>
      <w:r w:rsidRPr="00382851">
        <w:rPr>
          <w:rFonts w:ascii="Arial" w:hAnsi="Arial" w:cs="Arial"/>
          <w:sz w:val="20"/>
        </w:rPr>
        <w:t xml:space="preserve"> travaille</w:t>
      </w:r>
      <w:r w:rsidRPr="006C35A9">
        <w:rPr>
          <w:rFonts w:ascii="Arial" w:hAnsi="Arial" w:cs="Arial"/>
          <w:sz w:val="20"/>
        </w:rPr>
        <w:t xml:space="preserve"> au sein d’une équipe composée de collègues, de divers collaborateurs professionnels ou bénévoles réunissant des capacités diverses dans le cadre de la pratique de l'Eglise, en paroisse ou dans un ministère spécialisé. </w:t>
      </w:r>
    </w:p>
    <w:p w14:paraId="7B1D0591" w14:textId="77777777" w:rsidR="00070F2C" w:rsidRDefault="00070F2C" w:rsidP="00070F2C">
      <w:pPr>
        <w:jc w:val="both"/>
        <w:rPr>
          <w:rFonts w:ascii="Arial" w:hAnsi="Arial" w:cs="Arial"/>
          <w:color w:val="333399"/>
          <w:sz w:val="20"/>
        </w:rPr>
      </w:pPr>
    </w:p>
    <w:p w14:paraId="236B7720" w14:textId="77777777" w:rsidR="00070F2C" w:rsidRDefault="00070F2C" w:rsidP="00070F2C">
      <w:pPr>
        <w:jc w:val="both"/>
        <w:rPr>
          <w:rFonts w:ascii="Arial" w:hAnsi="Arial" w:cs="Arial"/>
          <w:color w:val="333399"/>
          <w:sz w:val="20"/>
        </w:rPr>
      </w:pPr>
      <w:r>
        <w:rPr>
          <w:rFonts w:ascii="Arial" w:hAnsi="Arial" w:cs="Arial"/>
          <w:color w:val="333399"/>
          <w:sz w:val="20"/>
        </w:rPr>
        <w:t>Compétence :</w:t>
      </w:r>
    </w:p>
    <w:p w14:paraId="6CC5CC61" w14:textId="77777777" w:rsidR="00070F2C" w:rsidRPr="00BB505C" w:rsidRDefault="00070F2C" w:rsidP="00070F2C">
      <w:pPr>
        <w:numPr>
          <w:ilvl w:val="0"/>
          <w:numId w:val="3"/>
        </w:numPr>
        <w:jc w:val="both"/>
        <w:rPr>
          <w:rFonts w:ascii="Arial" w:hAnsi="Arial" w:cs="Arial"/>
          <w:b/>
          <w:color w:val="333399"/>
          <w:sz w:val="20"/>
        </w:rPr>
      </w:pPr>
      <w:r w:rsidRPr="00721D22">
        <w:rPr>
          <w:rFonts w:ascii="Arial" w:hAnsi="Arial" w:cs="Arial"/>
          <w:b/>
          <w:color w:val="333399"/>
          <w:sz w:val="20"/>
        </w:rPr>
        <w:t xml:space="preserve">Offrir une expertise en </w:t>
      </w:r>
      <w:r w:rsidR="002B510C">
        <w:rPr>
          <w:rFonts w:ascii="Arial" w:hAnsi="Arial" w:cs="Arial"/>
          <w:b/>
          <w:color w:val="333399"/>
          <w:sz w:val="20"/>
        </w:rPr>
        <w:t xml:space="preserve">liens </w:t>
      </w:r>
      <w:r w:rsidR="00584060">
        <w:rPr>
          <w:rFonts w:ascii="Arial" w:hAnsi="Arial" w:cs="Arial"/>
          <w:b/>
          <w:color w:val="333399"/>
          <w:sz w:val="20"/>
        </w:rPr>
        <w:t xml:space="preserve">sociaux et </w:t>
      </w:r>
      <w:r w:rsidR="002B510C">
        <w:rPr>
          <w:rFonts w:ascii="Arial" w:hAnsi="Arial" w:cs="Arial"/>
          <w:b/>
          <w:color w:val="333399"/>
          <w:sz w:val="20"/>
        </w:rPr>
        <w:t>communautaire</w:t>
      </w:r>
      <w:r w:rsidR="00584060">
        <w:rPr>
          <w:rFonts w:ascii="Arial" w:hAnsi="Arial" w:cs="Arial"/>
          <w:b/>
          <w:color w:val="333399"/>
          <w:sz w:val="20"/>
        </w:rPr>
        <w:t>s</w:t>
      </w:r>
      <w:r w:rsidR="002B510C">
        <w:rPr>
          <w:rFonts w:ascii="Arial" w:hAnsi="Arial" w:cs="Arial"/>
          <w:b/>
          <w:color w:val="333399"/>
          <w:sz w:val="20"/>
        </w:rPr>
        <w:t xml:space="preserve"> au nom de l’Evangile </w:t>
      </w:r>
    </w:p>
    <w:p w14:paraId="7B3EA98F" w14:textId="77777777" w:rsidR="002B510C" w:rsidRDefault="002B510C" w:rsidP="00070F2C">
      <w:pPr>
        <w:numPr>
          <w:ilvl w:val="1"/>
          <w:numId w:val="3"/>
        </w:numPr>
        <w:jc w:val="both"/>
        <w:rPr>
          <w:rFonts w:ascii="Arial" w:hAnsi="Arial" w:cs="Arial"/>
          <w:color w:val="333399"/>
          <w:sz w:val="20"/>
        </w:rPr>
      </w:pPr>
      <w:r>
        <w:rPr>
          <w:rFonts w:ascii="Arial" w:hAnsi="Arial" w:cs="Arial"/>
          <w:color w:val="333399"/>
          <w:sz w:val="20"/>
        </w:rPr>
        <w:t xml:space="preserve">En travaillant dans le cadre d’une communauté ecclésiale </w:t>
      </w:r>
    </w:p>
    <w:p w14:paraId="2DFBCAC3" w14:textId="77777777" w:rsidR="002B510C" w:rsidRDefault="00070F2C" w:rsidP="00070F2C">
      <w:pPr>
        <w:numPr>
          <w:ilvl w:val="1"/>
          <w:numId w:val="3"/>
        </w:numPr>
        <w:jc w:val="both"/>
        <w:rPr>
          <w:rFonts w:ascii="Arial" w:hAnsi="Arial" w:cs="Arial"/>
          <w:color w:val="333399"/>
          <w:sz w:val="20"/>
        </w:rPr>
      </w:pPr>
      <w:r w:rsidRPr="00382851">
        <w:rPr>
          <w:rFonts w:ascii="Arial" w:hAnsi="Arial" w:cs="Arial"/>
          <w:color w:val="333399"/>
          <w:sz w:val="20"/>
        </w:rPr>
        <w:t xml:space="preserve">En </w:t>
      </w:r>
      <w:r w:rsidR="002B510C">
        <w:rPr>
          <w:rFonts w:ascii="Arial" w:hAnsi="Arial" w:cs="Arial"/>
          <w:color w:val="333399"/>
          <w:sz w:val="20"/>
        </w:rPr>
        <w:t>respectant son rôle professionnel et</w:t>
      </w:r>
      <w:r w:rsidR="002B510C" w:rsidRPr="002B510C">
        <w:rPr>
          <w:rFonts w:ascii="Arial" w:hAnsi="Arial" w:cs="Arial"/>
          <w:color w:val="333399"/>
          <w:sz w:val="20"/>
        </w:rPr>
        <w:t xml:space="preserve"> </w:t>
      </w:r>
      <w:r w:rsidR="002B510C">
        <w:rPr>
          <w:rFonts w:ascii="Arial" w:hAnsi="Arial" w:cs="Arial"/>
          <w:color w:val="333399"/>
          <w:sz w:val="20"/>
        </w:rPr>
        <w:t>ses compétences personnelles</w:t>
      </w:r>
    </w:p>
    <w:p w14:paraId="2F9E5F67" w14:textId="77777777" w:rsidR="008071F8" w:rsidRDefault="008071F8" w:rsidP="00070F2C">
      <w:pPr>
        <w:numPr>
          <w:ilvl w:val="1"/>
          <w:numId w:val="3"/>
        </w:numPr>
        <w:jc w:val="both"/>
        <w:rPr>
          <w:rFonts w:ascii="Arial" w:hAnsi="Arial" w:cs="Arial"/>
          <w:color w:val="333399"/>
          <w:sz w:val="20"/>
        </w:rPr>
      </w:pPr>
      <w:r>
        <w:rPr>
          <w:rFonts w:ascii="Arial" w:hAnsi="Arial" w:cs="Arial"/>
          <w:color w:val="333399"/>
          <w:sz w:val="20"/>
        </w:rPr>
        <w:t>En s’appuyant sur ses connaissances théologiques et son parcours professionnel</w:t>
      </w:r>
    </w:p>
    <w:p w14:paraId="69BEAD9C" w14:textId="77777777" w:rsidR="002B510C" w:rsidRDefault="002B510C" w:rsidP="00070F2C">
      <w:pPr>
        <w:numPr>
          <w:ilvl w:val="1"/>
          <w:numId w:val="3"/>
        </w:numPr>
        <w:jc w:val="both"/>
        <w:rPr>
          <w:rFonts w:ascii="Arial" w:hAnsi="Arial" w:cs="Arial"/>
          <w:color w:val="333399"/>
          <w:sz w:val="20"/>
        </w:rPr>
      </w:pPr>
      <w:r>
        <w:rPr>
          <w:rFonts w:ascii="Arial" w:hAnsi="Arial" w:cs="Arial"/>
          <w:color w:val="333399"/>
          <w:sz w:val="20"/>
        </w:rPr>
        <w:t xml:space="preserve">En inscrivant son activité dans un état d’esprit de complémentarité </w:t>
      </w:r>
    </w:p>
    <w:p w14:paraId="5317268B" w14:textId="77777777" w:rsidR="002B510C" w:rsidRDefault="002B510C" w:rsidP="00070F2C">
      <w:pPr>
        <w:numPr>
          <w:ilvl w:val="1"/>
          <w:numId w:val="3"/>
        </w:numPr>
        <w:jc w:val="both"/>
        <w:rPr>
          <w:rFonts w:ascii="Arial" w:hAnsi="Arial" w:cs="Arial"/>
          <w:color w:val="333399"/>
          <w:sz w:val="20"/>
        </w:rPr>
      </w:pPr>
      <w:r>
        <w:rPr>
          <w:rFonts w:ascii="Arial" w:hAnsi="Arial" w:cs="Arial"/>
          <w:color w:val="333399"/>
          <w:sz w:val="20"/>
        </w:rPr>
        <w:t xml:space="preserve">En travaillant sur la base de projets personnels et communautaires </w:t>
      </w:r>
    </w:p>
    <w:p w14:paraId="3A2E796A" w14:textId="77777777" w:rsidR="002B510C" w:rsidRDefault="002B510C" w:rsidP="00070F2C">
      <w:pPr>
        <w:numPr>
          <w:ilvl w:val="1"/>
          <w:numId w:val="3"/>
        </w:numPr>
        <w:jc w:val="both"/>
        <w:rPr>
          <w:rFonts w:ascii="Arial" w:hAnsi="Arial" w:cs="Arial"/>
          <w:color w:val="333399"/>
          <w:sz w:val="20"/>
        </w:rPr>
      </w:pPr>
      <w:r>
        <w:rPr>
          <w:rFonts w:ascii="Arial" w:hAnsi="Arial" w:cs="Arial"/>
          <w:color w:val="333399"/>
          <w:sz w:val="20"/>
        </w:rPr>
        <w:t xml:space="preserve">En </w:t>
      </w:r>
      <w:r w:rsidR="00A517C4" w:rsidRPr="00584060">
        <w:rPr>
          <w:rFonts w:ascii="Arial" w:hAnsi="Arial" w:cs="Arial"/>
          <w:color w:val="333399"/>
          <w:sz w:val="20"/>
        </w:rPr>
        <w:t>contribuant</w:t>
      </w:r>
      <w:r>
        <w:rPr>
          <w:rFonts w:ascii="Arial" w:hAnsi="Arial" w:cs="Arial"/>
          <w:color w:val="333399"/>
          <w:sz w:val="20"/>
        </w:rPr>
        <w:t xml:space="preserve"> à l’intégration de la communauté ecclésiale dans la société civile</w:t>
      </w:r>
    </w:p>
    <w:p w14:paraId="23F4A5F6" w14:textId="77777777" w:rsidR="00070F2C" w:rsidRPr="002B510C" w:rsidRDefault="00070F2C" w:rsidP="00070F2C">
      <w:pPr>
        <w:numPr>
          <w:ilvl w:val="1"/>
          <w:numId w:val="3"/>
        </w:numPr>
        <w:jc w:val="both"/>
        <w:rPr>
          <w:rFonts w:ascii="Arial" w:hAnsi="Arial" w:cs="Arial"/>
          <w:color w:val="333399"/>
          <w:sz w:val="20"/>
        </w:rPr>
      </w:pPr>
      <w:r w:rsidRPr="002B510C">
        <w:rPr>
          <w:rFonts w:ascii="Arial" w:hAnsi="Arial" w:cs="Arial"/>
          <w:color w:val="333399"/>
          <w:sz w:val="20"/>
        </w:rPr>
        <w:t xml:space="preserve">En favorisant l'accès à une </w:t>
      </w:r>
      <w:r w:rsidR="002B510C">
        <w:rPr>
          <w:rFonts w:ascii="Arial" w:hAnsi="Arial" w:cs="Arial"/>
          <w:color w:val="333399"/>
          <w:sz w:val="20"/>
        </w:rPr>
        <w:t>reconnaissance</w:t>
      </w:r>
      <w:r w:rsidRPr="002B510C">
        <w:rPr>
          <w:rFonts w:ascii="Arial" w:hAnsi="Arial" w:cs="Arial"/>
          <w:color w:val="333399"/>
          <w:sz w:val="20"/>
        </w:rPr>
        <w:t xml:space="preserve"> individuelle et collective de </w:t>
      </w:r>
      <w:r w:rsidR="002B510C">
        <w:rPr>
          <w:rFonts w:ascii="Arial" w:hAnsi="Arial" w:cs="Arial"/>
          <w:color w:val="333399"/>
          <w:sz w:val="20"/>
        </w:rPr>
        <w:t xml:space="preserve">la part de </w:t>
      </w:r>
      <w:r w:rsidRPr="002B510C">
        <w:rPr>
          <w:rFonts w:ascii="Arial" w:hAnsi="Arial" w:cs="Arial"/>
          <w:color w:val="333399"/>
          <w:sz w:val="20"/>
        </w:rPr>
        <w:t xml:space="preserve">Dieu </w:t>
      </w:r>
    </w:p>
    <w:p w14:paraId="7B8F88A8" w14:textId="77777777" w:rsidR="00070F2C" w:rsidRPr="007A575E" w:rsidRDefault="00070F2C" w:rsidP="00070F2C">
      <w:pPr>
        <w:numPr>
          <w:ilvl w:val="1"/>
          <w:numId w:val="3"/>
        </w:numPr>
        <w:jc w:val="both"/>
        <w:rPr>
          <w:rFonts w:ascii="Arial" w:hAnsi="Arial" w:cs="Arial"/>
          <w:color w:val="333399"/>
          <w:sz w:val="20"/>
        </w:rPr>
      </w:pPr>
      <w:r w:rsidRPr="007A575E">
        <w:rPr>
          <w:rFonts w:ascii="Arial" w:hAnsi="Arial" w:cs="Arial"/>
          <w:color w:val="333399"/>
          <w:sz w:val="20"/>
        </w:rPr>
        <w:t xml:space="preserve">En agissant au sein d’une équipe composée de collègues, de divers professionnels ou bénévoles </w:t>
      </w:r>
    </w:p>
    <w:p w14:paraId="4C7AA15F" w14:textId="77777777" w:rsidR="00070F2C" w:rsidRDefault="00070F2C" w:rsidP="00070F2C">
      <w:pPr>
        <w:rPr>
          <w:rFonts w:ascii="Arial" w:hAnsi="Arial" w:cs="Arial"/>
          <w:sz w:val="20"/>
        </w:rPr>
      </w:pPr>
    </w:p>
    <w:p w14:paraId="178D9B98" w14:textId="77777777" w:rsidR="007C40F8" w:rsidRDefault="007C40F8" w:rsidP="00070F2C">
      <w:pPr>
        <w:rPr>
          <w:rFonts w:ascii="Arial" w:hAnsi="Arial" w:cs="Arial"/>
          <w:sz w:val="20"/>
        </w:rPr>
      </w:pPr>
    </w:p>
    <w:p w14:paraId="2E96E725" w14:textId="77777777" w:rsidR="007C40F8" w:rsidRDefault="007C40F8" w:rsidP="00070F2C">
      <w:pPr>
        <w:rPr>
          <w:rFonts w:ascii="Arial" w:hAnsi="Arial" w:cs="Arial"/>
          <w:sz w:val="20"/>
        </w:rPr>
      </w:pPr>
    </w:p>
    <w:p w14:paraId="6E2E3082" w14:textId="77777777" w:rsidR="007C40F8" w:rsidRPr="007C40F8" w:rsidRDefault="007C40F8" w:rsidP="007C40F8">
      <w:pPr>
        <w:ind w:left="567" w:hanging="567"/>
        <w:rPr>
          <w:rFonts w:ascii="Arial" w:hAnsi="Arial" w:cs="Arial"/>
          <w:i/>
          <w:sz w:val="14"/>
        </w:rPr>
      </w:pPr>
      <w:r w:rsidRPr="008A1E9D">
        <w:rPr>
          <w:rFonts w:ascii="Arial" w:hAnsi="Arial" w:cs="Arial"/>
          <w:i/>
          <w:sz w:val="18"/>
        </w:rPr>
        <w:t xml:space="preserve">Note : le domaine global d’expertise est générique à l’ensemble du profil ; les compétences figurant dans les différentes fonctions </w:t>
      </w:r>
      <w:r w:rsidR="008A1E9D" w:rsidRPr="008A1E9D">
        <w:rPr>
          <w:rFonts w:ascii="Arial" w:hAnsi="Arial" w:cs="Arial"/>
          <w:i/>
          <w:sz w:val="18"/>
        </w:rPr>
        <w:t xml:space="preserve">mentionnées ci-après </w:t>
      </w:r>
      <w:r w:rsidRPr="008A1E9D">
        <w:rPr>
          <w:rFonts w:ascii="Arial" w:hAnsi="Arial" w:cs="Arial"/>
          <w:i/>
          <w:sz w:val="18"/>
        </w:rPr>
        <w:t>font l’objet d’un descriptif précis</w:t>
      </w:r>
      <w:r w:rsidR="008A1E9D">
        <w:rPr>
          <w:rFonts w:ascii="Arial" w:hAnsi="Arial" w:cs="Arial"/>
          <w:i/>
          <w:sz w:val="18"/>
        </w:rPr>
        <w:t xml:space="preserve"> sur des fiches spécifiques séparées</w:t>
      </w:r>
      <w:r w:rsidRPr="008A1E9D">
        <w:rPr>
          <w:rFonts w:ascii="Arial" w:hAnsi="Arial" w:cs="Arial"/>
          <w:i/>
          <w:sz w:val="18"/>
        </w:rPr>
        <w:t>.</w:t>
      </w:r>
    </w:p>
    <w:p w14:paraId="7D07E2A9" w14:textId="77777777" w:rsidR="00070F2C" w:rsidRDefault="00070F2C" w:rsidP="00070F2C">
      <w:pPr>
        <w:rPr>
          <w:rFonts w:ascii="Arial" w:hAnsi="Arial" w:cs="Arial"/>
          <w:sz w:val="20"/>
        </w:rPr>
      </w:pPr>
      <w:r>
        <w:rPr>
          <w:rFonts w:ascii="Arial" w:hAnsi="Arial" w:cs="Arial"/>
          <w:sz w:val="20"/>
        </w:rPr>
        <w:br w:type="page"/>
      </w:r>
    </w:p>
    <w:p w14:paraId="328F5BEA" w14:textId="77777777" w:rsidR="00070F2C" w:rsidRPr="00951686" w:rsidRDefault="00070F2C" w:rsidP="00070F2C">
      <w:pPr>
        <w:rPr>
          <w:rFonts w:ascii="Arial" w:hAnsi="Arial" w:cs="Arial"/>
          <w:b/>
          <w:smallCaps/>
          <w:sz w:val="32"/>
        </w:rPr>
      </w:pPr>
      <w:r w:rsidRPr="00951686">
        <w:rPr>
          <w:rFonts w:ascii="Arial" w:hAnsi="Arial" w:cs="Arial"/>
          <w:b/>
          <w:smallCaps/>
          <w:sz w:val="32"/>
        </w:rPr>
        <w:lastRenderedPageBreak/>
        <w:t xml:space="preserve">Fonction </w:t>
      </w:r>
      <w:r w:rsidR="00DC781C" w:rsidRPr="00951686">
        <w:rPr>
          <w:rFonts w:ascii="Arial" w:hAnsi="Arial" w:cs="Arial"/>
          <w:b/>
          <w:smallCaps/>
          <w:sz w:val="32"/>
        </w:rPr>
        <w:t>d’animation</w:t>
      </w:r>
      <w:r w:rsidR="006124F5" w:rsidRPr="00951686">
        <w:rPr>
          <w:rFonts w:ascii="Arial" w:hAnsi="Arial" w:cs="Arial"/>
          <w:b/>
          <w:smallCaps/>
          <w:sz w:val="32"/>
        </w:rPr>
        <w:t xml:space="preserve"> de projet </w:t>
      </w:r>
    </w:p>
    <w:p w14:paraId="40C5F6DA" w14:textId="77777777" w:rsidR="00070F2C" w:rsidRPr="00951686" w:rsidRDefault="00070F2C" w:rsidP="00070F2C">
      <w:pPr>
        <w:rPr>
          <w:rFonts w:ascii="Arial" w:hAnsi="Arial" w:cs="Arial"/>
          <w:b/>
          <w:smallCaps/>
          <w:sz w:val="32"/>
        </w:rPr>
      </w:pPr>
    </w:p>
    <w:p w14:paraId="059BD0AE" w14:textId="77777777" w:rsidR="007D5F8A" w:rsidRPr="00951686" w:rsidRDefault="00070F2C" w:rsidP="00070F2C">
      <w:pPr>
        <w:jc w:val="both"/>
        <w:rPr>
          <w:rFonts w:ascii="Arial" w:hAnsi="Arial" w:cs="Arial"/>
          <w:sz w:val="20"/>
          <w:lang w:val="fr-CH"/>
        </w:rPr>
      </w:pPr>
      <w:r w:rsidRPr="00951686">
        <w:rPr>
          <w:rFonts w:ascii="Arial" w:hAnsi="Arial" w:cs="Arial"/>
          <w:color w:val="FF0000"/>
          <w:w w:val="150"/>
          <w:sz w:val="18"/>
        </w:rPr>
        <w:t xml:space="preserve">La fonction </w:t>
      </w:r>
      <w:r w:rsidR="00DC781C" w:rsidRPr="00951686">
        <w:rPr>
          <w:rFonts w:ascii="Arial" w:hAnsi="Arial" w:cs="Arial"/>
          <w:color w:val="FF0000"/>
          <w:w w:val="150"/>
          <w:sz w:val="18"/>
        </w:rPr>
        <w:t>d’animation de projet</w:t>
      </w:r>
      <w:r w:rsidR="008071F8" w:rsidRPr="00951686">
        <w:rPr>
          <w:rFonts w:ascii="Arial" w:hAnsi="Arial" w:cs="Arial"/>
          <w:color w:val="FF0000"/>
          <w:w w:val="150"/>
          <w:sz w:val="18"/>
        </w:rPr>
        <w:t xml:space="preserve"> </w:t>
      </w:r>
      <w:r w:rsidR="00DC781C" w:rsidRPr="00951686">
        <w:rPr>
          <w:rFonts w:ascii="Arial" w:hAnsi="Arial" w:cs="Arial"/>
          <w:sz w:val="20"/>
          <w:lang w:val="fr-CH"/>
        </w:rPr>
        <w:t>caractérise</w:t>
      </w:r>
      <w:r w:rsidR="007D5F8A" w:rsidRPr="00951686">
        <w:rPr>
          <w:rFonts w:ascii="Arial" w:hAnsi="Arial" w:cs="Arial"/>
          <w:sz w:val="20"/>
          <w:lang w:val="fr-CH"/>
        </w:rPr>
        <w:t xml:space="preserve"> la </w:t>
      </w:r>
      <w:r w:rsidRPr="00951686">
        <w:rPr>
          <w:rFonts w:ascii="Arial" w:hAnsi="Arial" w:cs="Arial"/>
          <w:sz w:val="20"/>
          <w:lang w:val="fr-CH"/>
        </w:rPr>
        <w:t xml:space="preserve"> fonction </w:t>
      </w:r>
      <w:r w:rsidR="007D5F8A" w:rsidRPr="00951686">
        <w:rPr>
          <w:rFonts w:ascii="Arial" w:hAnsi="Arial" w:cs="Arial"/>
          <w:sz w:val="20"/>
          <w:lang w:val="fr-CH"/>
        </w:rPr>
        <w:t>diaconale</w:t>
      </w:r>
      <w:r w:rsidRPr="00951686">
        <w:rPr>
          <w:rFonts w:ascii="Arial" w:hAnsi="Arial" w:cs="Arial"/>
          <w:sz w:val="20"/>
          <w:lang w:val="fr-CH"/>
        </w:rPr>
        <w:t xml:space="preserve">. </w:t>
      </w:r>
      <w:r w:rsidR="007D5F8A" w:rsidRPr="00951686">
        <w:rPr>
          <w:rFonts w:ascii="Arial" w:hAnsi="Arial" w:cs="Arial"/>
          <w:sz w:val="20"/>
          <w:lang w:val="fr-CH"/>
        </w:rPr>
        <w:t>La mission diaconale de l’Eglise se concrétise dans le</w:t>
      </w:r>
      <w:r w:rsidR="00E76757" w:rsidRPr="00951686">
        <w:rPr>
          <w:rFonts w:ascii="Arial" w:hAnsi="Arial" w:cs="Arial"/>
          <w:sz w:val="20"/>
          <w:lang w:val="fr-CH"/>
        </w:rPr>
        <w:t>s projets diaconaux qui rendent</w:t>
      </w:r>
      <w:r w:rsidR="007D5F8A" w:rsidRPr="00951686">
        <w:rPr>
          <w:rFonts w:ascii="Arial" w:hAnsi="Arial" w:cs="Arial"/>
          <w:sz w:val="20"/>
          <w:lang w:val="fr-CH"/>
        </w:rPr>
        <w:t xml:space="preserve"> témoignage à l’Evangile et contribuent à la crédibiliser. </w:t>
      </w:r>
    </w:p>
    <w:p w14:paraId="45A161A0" w14:textId="77777777" w:rsidR="00070F2C" w:rsidRPr="00951686" w:rsidRDefault="00070F2C" w:rsidP="00070F2C">
      <w:pPr>
        <w:jc w:val="both"/>
        <w:rPr>
          <w:rFonts w:ascii="Arial" w:hAnsi="Arial" w:cs="Arial"/>
          <w:sz w:val="20"/>
          <w:lang w:val="fr-CH"/>
        </w:rPr>
      </w:pPr>
    </w:p>
    <w:p w14:paraId="5B2B1CBA" w14:textId="77777777" w:rsidR="007D5F8A" w:rsidRDefault="00070F2C" w:rsidP="00070F2C">
      <w:pPr>
        <w:jc w:val="both"/>
        <w:rPr>
          <w:rFonts w:ascii="Arial" w:hAnsi="Arial" w:cs="Arial"/>
          <w:color w:val="000000"/>
          <w:sz w:val="20"/>
          <w:szCs w:val="20"/>
        </w:rPr>
      </w:pPr>
      <w:r w:rsidRPr="00951686">
        <w:rPr>
          <w:rFonts w:ascii="Arial" w:hAnsi="Arial" w:cs="Arial"/>
          <w:sz w:val="20"/>
          <w:lang w:val="fr-CH"/>
        </w:rPr>
        <w:t xml:space="preserve">En qualité de </w:t>
      </w:r>
      <w:r w:rsidR="007D5F8A" w:rsidRPr="00951686">
        <w:rPr>
          <w:rFonts w:ascii="Arial" w:hAnsi="Arial" w:cs="Arial"/>
          <w:sz w:val="20"/>
          <w:lang w:val="fr-CH"/>
        </w:rPr>
        <w:t xml:space="preserve">meneur de projet, le diacre </w:t>
      </w:r>
      <w:r w:rsidR="007D5F8A" w:rsidRPr="00951686">
        <w:rPr>
          <w:rFonts w:ascii="Arial" w:hAnsi="Arial" w:cs="Arial"/>
          <w:color w:val="000000"/>
          <w:sz w:val="20"/>
          <w:szCs w:val="20"/>
        </w:rPr>
        <w:t>réalise</w:t>
      </w:r>
      <w:r w:rsidR="008071F8" w:rsidRPr="00951686">
        <w:rPr>
          <w:rFonts w:ascii="Arial" w:hAnsi="Arial" w:cs="Arial"/>
          <w:color w:val="000000"/>
          <w:sz w:val="20"/>
          <w:szCs w:val="20"/>
        </w:rPr>
        <w:t>, accompagne</w:t>
      </w:r>
      <w:r w:rsidR="007D5F8A" w:rsidRPr="00951686">
        <w:rPr>
          <w:rFonts w:ascii="Arial" w:hAnsi="Arial" w:cs="Arial"/>
          <w:color w:val="000000"/>
          <w:sz w:val="20"/>
          <w:szCs w:val="20"/>
        </w:rPr>
        <w:t>, évalue</w:t>
      </w:r>
      <w:r w:rsidR="008071F8" w:rsidRPr="00951686">
        <w:rPr>
          <w:rFonts w:ascii="Arial" w:hAnsi="Arial" w:cs="Arial"/>
          <w:color w:val="000000"/>
          <w:sz w:val="20"/>
          <w:szCs w:val="20"/>
        </w:rPr>
        <w:t xml:space="preserve"> et développe des offres</w:t>
      </w:r>
      <w:r w:rsidR="007D5F8A" w:rsidRPr="00951686">
        <w:rPr>
          <w:rFonts w:ascii="Arial" w:hAnsi="Arial" w:cs="Arial"/>
          <w:color w:val="000000"/>
          <w:sz w:val="20"/>
          <w:szCs w:val="20"/>
        </w:rPr>
        <w:t>,</w:t>
      </w:r>
      <w:r w:rsidR="008071F8" w:rsidRPr="00951686">
        <w:rPr>
          <w:rFonts w:ascii="Arial" w:hAnsi="Arial" w:cs="Arial"/>
          <w:color w:val="000000"/>
          <w:sz w:val="20"/>
          <w:szCs w:val="20"/>
        </w:rPr>
        <w:t xml:space="preserve"> </w:t>
      </w:r>
      <w:r w:rsidR="00DC781C" w:rsidRPr="00951686">
        <w:rPr>
          <w:rFonts w:ascii="Arial" w:hAnsi="Arial" w:cs="Arial"/>
          <w:color w:val="000000"/>
          <w:sz w:val="20"/>
          <w:szCs w:val="20"/>
        </w:rPr>
        <w:t xml:space="preserve">des </w:t>
      </w:r>
      <w:r w:rsidR="008071F8" w:rsidRPr="00951686">
        <w:rPr>
          <w:rFonts w:ascii="Arial" w:hAnsi="Arial" w:cs="Arial"/>
          <w:color w:val="000000"/>
          <w:sz w:val="20"/>
          <w:szCs w:val="20"/>
        </w:rPr>
        <w:t xml:space="preserve">projets et </w:t>
      </w:r>
      <w:r w:rsidR="00DC781C" w:rsidRPr="00951686">
        <w:rPr>
          <w:rFonts w:ascii="Arial" w:hAnsi="Arial" w:cs="Arial"/>
          <w:color w:val="000000"/>
          <w:sz w:val="20"/>
          <w:szCs w:val="20"/>
        </w:rPr>
        <w:t xml:space="preserve">des </w:t>
      </w:r>
      <w:r w:rsidR="008071F8" w:rsidRPr="00951686">
        <w:rPr>
          <w:rFonts w:ascii="Arial" w:hAnsi="Arial" w:cs="Arial"/>
          <w:color w:val="000000"/>
          <w:sz w:val="20"/>
          <w:szCs w:val="20"/>
        </w:rPr>
        <w:t>activités</w:t>
      </w:r>
      <w:r w:rsidR="00DC781C" w:rsidRPr="00951686">
        <w:rPr>
          <w:rFonts w:ascii="Arial" w:hAnsi="Arial" w:cs="Arial"/>
          <w:color w:val="000000"/>
          <w:sz w:val="20"/>
          <w:szCs w:val="20"/>
        </w:rPr>
        <w:t xml:space="preserve"> spécifiques</w:t>
      </w:r>
      <w:r w:rsidR="007D5F8A" w:rsidRPr="00951686">
        <w:rPr>
          <w:rFonts w:ascii="Arial" w:hAnsi="Arial" w:cs="Arial"/>
          <w:color w:val="000000"/>
          <w:sz w:val="20"/>
          <w:szCs w:val="20"/>
        </w:rPr>
        <w:t>.</w:t>
      </w:r>
    </w:p>
    <w:p w14:paraId="1FF9F11A" w14:textId="77777777" w:rsidR="007D5F8A" w:rsidRDefault="007D5F8A" w:rsidP="00070F2C">
      <w:pPr>
        <w:jc w:val="both"/>
        <w:rPr>
          <w:rFonts w:ascii="Arial" w:hAnsi="Arial" w:cs="Arial"/>
          <w:sz w:val="20"/>
          <w:szCs w:val="20"/>
          <w:lang w:val="fr-CH"/>
        </w:rPr>
      </w:pPr>
    </w:p>
    <w:p w14:paraId="52A32AA4" w14:textId="77777777" w:rsidR="00070F2C" w:rsidRPr="001423C6" w:rsidRDefault="00070F2C" w:rsidP="00070F2C">
      <w:pPr>
        <w:jc w:val="both"/>
        <w:rPr>
          <w:rFonts w:ascii="Arial" w:hAnsi="Arial" w:cs="Arial"/>
          <w:color w:val="333399"/>
          <w:sz w:val="20"/>
        </w:rPr>
      </w:pPr>
      <w:r>
        <w:rPr>
          <w:rFonts w:ascii="Arial" w:hAnsi="Arial" w:cs="Arial"/>
          <w:color w:val="333399"/>
          <w:sz w:val="20"/>
        </w:rPr>
        <w:t>Compétences :</w:t>
      </w:r>
    </w:p>
    <w:p w14:paraId="58A7B842" w14:textId="77777777" w:rsidR="00070F2C" w:rsidRDefault="00D56AB8" w:rsidP="00070F2C">
      <w:pPr>
        <w:numPr>
          <w:ilvl w:val="0"/>
          <w:numId w:val="3"/>
        </w:numPr>
        <w:jc w:val="both"/>
        <w:rPr>
          <w:rFonts w:ascii="Arial" w:hAnsi="Arial" w:cs="Arial"/>
          <w:b/>
          <w:color w:val="333399"/>
          <w:sz w:val="20"/>
        </w:rPr>
      </w:pPr>
      <w:r w:rsidRPr="00D56AB8">
        <w:rPr>
          <w:rFonts w:ascii="Arial" w:hAnsi="Arial" w:cs="Arial"/>
          <w:b/>
          <w:color w:val="000090"/>
          <w:sz w:val="20"/>
          <w:szCs w:val="20"/>
        </w:rPr>
        <w:t>Réaliser, accompagner, évaluer et développer des offres projets et activités</w:t>
      </w:r>
      <w:r w:rsidRPr="00D56AB8">
        <w:rPr>
          <w:rFonts w:ascii="Calibri" w:hAnsi="Calibri"/>
          <w:color w:val="000090"/>
        </w:rPr>
        <w:t xml:space="preserve"> </w:t>
      </w:r>
    </w:p>
    <w:p w14:paraId="35549E49" w14:textId="77777777" w:rsidR="00070F2C" w:rsidRPr="00C51737" w:rsidRDefault="00070F2C" w:rsidP="00070F2C">
      <w:pPr>
        <w:numPr>
          <w:ilvl w:val="1"/>
          <w:numId w:val="3"/>
        </w:numPr>
        <w:jc w:val="both"/>
        <w:rPr>
          <w:rFonts w:ascii="Arial" w:hAnsi="Arial" w:cs="Arial"/>
          <w:color w:val="333399"/>
          <w:sz w:val="20"/>
        </w:rPr>
      </w:pPr>
      <w:r>
        <w:rPr>
          <w:rFonts w:ascii="Arial" w:hAnsi="Arial" w:cs="Arial"/>
          <w:color w:val="333399"/>
          <w:sz w:val="20"/>
        </w:rPr>
        <w:t xml:space="preserve">En </w:t>
      </w:r>
      <w:r w:rsidR="00D56AB8">
        <w:rPr>
          <w:rFonts w:ascii="Arial" w:hAnsi="Arial" w:cs="Arial"/>
          <w:color w:val="000090"/>
          <w:sz w:val="20"/>
          <w:szCs w:val="20"/>
        </w:rPr>
        <w:t>a</w:t>
      </w:r>
      <w:r w:rsidR="00D56AB8" w:rsidRPr="00D56AB8">
        <w:rPr>
          <w:rFonts w:ascii="Arial" w:hAnsi="Arial" w:cs="Arial"/>
          <w:color w:val="000090"/>
          <w:sz w:val="20"/>
          <w:szCs w:val="20"/>
        </w:rPr>
        <w:t>nalys</w:t>
      </w:r>
      <w:r w:rsidR="00D56AB8">
        <w:rPr>
          <w:rFonts w:ascii="Arial" w:hAnsi="Arial" w:cs="Arial"/>
          <w:color w:val="000090"/>
          <w:sz w:val="20"/>
          <w:szCs w:val="20"/>
        </w:rPr>
        <w:t>ant</w:t>
      </w:r>
      <w:r w:rsidR="00D56AB8" w:rsidRPr="00D56AB8">
        <w:rPr>
          <w:rFonts w:ascii="Arial" w:hAnsi="Arial" w:cs="Arial"/>
          <w:color w:val="000090"/>
          <w:sz w:val="20"/>
          <w:szCs w:val="20"/>
        </w:rPr>
        <w:t xml:space="preserve"> son environnement, pos</w:t>
      </w:r>
      <w:r w:rsidR="00D56AB8">
        <w:rPr>
          <w:rFonts w:ascii="Arial" w:hAnsi="Arial" w:cs="Arial"/>
          <w:color w:val="000090"/>
          <w:sz w:val="20"/>
          <w:szCs w:val="20"/>
        </w:rPr>
        <w:t>ant</w:t>
      </w:r>
      <w:r w:rsidR="00D56AB8" w:rsidRPr="00D56AB8">
        <w:rPr>
          <w:rFonts w:ascii="Arial" w:hAnsi="Arial" w:cs="Arial"/>
          <w:color w:val="000090"/>
          <w:sz w:val="20"/>
          <w:szCs w:val="20"/>
        </w:rPr>
        <w:t xml:space="preserve"> un diagnostic et présent</w:t>
      </w:r>
      <w:r w:rsidR="00D56AB8">
        <w:rPr>
          <w:rFonts w:ascii="Arial" w:hAnsi="Arial" w:cs="Arial"/>
          <w:color w:val="000090"/>
          <w:sz w:val="20"/>
          <w:szCs w:val="20"/>
        </w:rPr>
        <w:t>ant</w:t>
      </w:r>
      <w:r w:rsidR="00D56AB8" w:rsidRPr="00D56AB8">
        <w:rPr>
          <w:rFonts w:ascii="Arial" w:hAnsi="Arial" w:cs="Arial"/>
          <w:color w:val="000090"/>
          <w:sz w:val="20"/>
          <w:szCs w:val="20"/>
        </w:rPr>
        <w:t xml:space="preserve"> des propositions concrètes en tenant compte des perspectives et des enjeux</w:t>
      </w:r>
      <w:r w:rsidR="00D56AB8">
        <w:rPr>
          <w:rFonts w:ascii="Arial" w:hAnsi="Arial" w:cs="Arial"/>
          <w:color w:val="000090"/>
          <w:sz w:val="20"/>
          <w:szCs w:val="20"/>
        </w:rPr>
        <w:t xml:space="preserve"> </w:t>
      </w:r>
    </w:p>
    <w:p w14:paraId="0A4915FD" w14:textId="77777777" w:rsidR="00070F2C" w:rsidRPr="00382851" w:rsidRDefault="00070F2C" w:rsidP="00070F2C">
      <w:pPr>
        <w:numPr>
          <w:ilvl w:val="1"/>
          <w:numId w:val="3"/>
        </w:numPr>
        <w:jc w:val="both"/>
        <w:rPr>
          <w:rFonts w:ascii="Arial" w:hAnsi="Arial" w:cs="Arial"/>
          <w:color w:val="333399"/>
          <w:sz w:val="20"/>
        </w:rPr>
      </w:pPr>
      <w:r>
        <w:rPr>
          <w:rFonts w:ascii="Arial" w:hAnsi="Arial" w:cs="Arial"/>
          <w:color w:val="333399"/>
          <w:sz w:val="20"/>
        </w:rPr>
        <w:t xml:space="preserve">En </w:t>
      </w:r>
      <w:r w:rsidR="00067A98">
        <w:rPr>
          <w:rFonts w:ascii="Arial" w:hAnsi="Arial" w:cs="Arial"/>
          <w:color w:val="000090"/>
          <w:sz w:val="20"/>
          <w:szCs w:val="20"/>
        </w:rPr>
        <w:t>s</w:t>
      </w:r>
      <w:r w:rsidR="00067A98" w:rsidRPr="00067A98">
        <w:rPr>
          <w:rFonts w:ascii="Arial" w:hAnsi="Arial" w:cs="Arial"/>
          <w:color w:val="000090"/>
          <w:sz w:val="20"/>
          <w:szCs w:val="20"/>
        </w:rPr>
        <w:t>ou</w:t>
      </w:r>
      <w:r w:rsidR="00067A98">
        <w:rPr>
          <w:rFonts w:ascii="Arial" w:hAnsi="Arial" w:cs="Arial"/>
          <w:color w:val="000090"/>
          <w:sz w:val="20"/>
          <w:szCs w:val="20"/>
        </w:rPr>
        <w:t>tenant</w:t>
      </w:r>
      <w:r w:rsidR="00067A98" w:rsidRPr="00067A98">
        <w:rPr>
          <w:rFonts w:ascii="Arial" w:hAnsi="Arial" w:cs="Arial"/>
          <w:color w:val="000090"/>
          <w:sz w:val="20"/>
          <w:szCs w:val="20"/>
        </w:rPr>
        <w:t>, après analyse, les idées et initiatives émanant d'individus et de groupes</w:t>
      </w:r>
      <w:r w:rsidR="00067A98">
        <w:rPr>
          <w:rFonts w:ascii="Arial" w:hAnsi="Arial" w:cs="Arial"/>
          <w:color w:val="000090"/>
          <w:sz w:val="20"/>
          <w:szCs w:val="20"/>
        </w:rPr>
        <w:t xml:space="preserve"> </w:t>
      </w:r>
    </w:p>
    <w:p w14:paraId="30DD389E" w14:textId="77777777" w:rsidR="00070F2C" w:rsidRDefault="00070F2C" w:rsidP="00070F2C">
      <w:pPr>
        <w:numPr>
          <w:ilvl w:val="1"/>
          <w:numId w:val="3"/>
        </w:numPr>
        <w:jc w:val="both"/>
        <w:rPr>
          <w:rFonts w:ascii="Arial" w:hAnsi="Arial" w:cs="Arial"/>
          <w:color w:val="333399"/>
          <w:sz w:val="20"/>
        </w:rPr>
      </w:pPr>
      <w:r w:rsidRPr="00382851">
        <w:rPr>
          <w:rFonts w:ascii="Arial" w:hAnsi="Arial" w:cs="Arial"/>
          <w:color w:val="333399"/>
          <w:sz w:val="20"/>
        </w:rPr>
        <w:t xml:space="preserve">En </w:t>
      </w:r>
      <w:r w:rsidR="00067A98">
        <w:rPr>
          <w:rFonts w:ascii="Arial" w:hAnsi="Arial" w:cs="Arial"/>
          <w:color w:val="000090"/>
          <w:sz w:val="20"/>
          <w:szCs w:val="20"/>
        </w:rPr>
        <w:t>p</w:t>
      </w:r>
      <w:r w:rsidR="00067A98" w:rsidRPr="00067A98">
        <w:rPr>
          <w:rFonts w:ascii="Arial" w:hAnsi="Arial" w:cs="Arial"/>
          <w:color w:val="000090"/>
          <w:sz w:val="20"/>
          <w:szCs w:val="20"/>
        </w:rPr>
        <w:t>lanifi</w:t>
      </w:r>
      <w:r w:rsidR="00067A98">
        <w:rPr>
          <w:rFonts w:ascii="Arial" w:hAnsi="Arial" w:cs="Arial"/>
          <w:color w:val="000090"/>
          <w:sz w:val="20"/>
          <w:szCs w:val="20"/>
        </w:rPr>
        <w:t>ant</w:t>
      </w:r>
      <w:r w:rsidR="00067A98" w:rsidRPr="00067A98">
        <w:rPr>
          <w:rFonts w:ascii="Arial" w:hAnsi="Arial" w:cs="Arial"/>
          <w:color w:val="000090"/>
          <w:sz w:val="20"/>
          <w:szCs w:val="20"/>
        </w:rPr>
        <w:t xml:space="preserve"> ses actions selon un échéancier, sur la base d'objectifs de réalisation</w:t>
      </w:r>
      <w:r w:rsidR="00067A98">
        <w:rPr>
          <w:rFonts w:ascii="Arial" w:hAnsi="Arial" w:cs="Arial"/>
          <w:color w:val="000090"/>
          <w:sz w:val="20"/>
          <w:szCs w:val="20"/>
        </w:rPr>
        <w:t xml:space="preserve"> </w:t>
      </w:r>
    </w:p>
    <w:p w14:paraId="31D1D799" w14:textId="77777777" w:rsidR="00067A98" w:rsidRPr="00067A98" w:rsidRDefault="00070F2C" w:rsidP="00070F2C">
      <w:pPr>
        <w:numPr>
          <w:ilvl w:val="1"/>
          <w:numId w:val="3"/>
        </w:numPr>
        <w:jc w:val="both"/>
        <w:rPr>
          <w:rFonts w:ascii="Arial" w:hAnsi="Arial" w:cs="Arial"/>
          <w:color w:val="333399"/>
          <w:sz w:val="20"/>
        </w:rPr>
      </w:pPr>
      <w:r>
        <w:rPr>
          <w:rFonts w:ascii="Arial" w:hAnsi="Arial" w:cs="Arial"/>
          <w:color w:val="333399"/>
          <w:sz w:val="20"/>
        </w:rPr>
        <w:t xml:space="preserve">En </w:t>
      </w:r>
      <w:r w:rsidR="00067A98">
        <w:rPr>
          <w:rFonts w:ascii="Arial" w:hAnsi="Arial" w:cs="Arial"/>
          <w:color w:val="000090"/>
          <w:sz w:val="20"/>
          <w:szCs w:val="20"/>
        </w:rPr>
        <w:t>p</w:t>
      </w:r>
      <w:r w:rsidR="00067A98" w:rsidRPr="00067A98">
        <w:rPr>
          <w:rFonts w:ascii="Arial" w:hAnsi="Arial" w:cs="Arial"/>
          <w:color w:val="000090"/>
          <w:sz w:val="20"/>
          <w:szCs w:val="20"/>
        </w:rPr>
        <w:t>lanifi</w:t>
      </w:r>
      <w:r w:rsidR="00067A98">
        <w:rPr>
          <w:rFonts w:ascii="Arial" w:hAnsi="Arial" w:cs="Arial"/>
          <w:color w:val="000090"/>
          <w:sz w:val="20"/>
          <w:szCs w:val="20"/>
        </w:rPr>
        <w:t>ant son emploi du temps et respectant</w:t>
      </w:r>
      <w:r w:rsidR="00067A98" w:rsidRPr="00067A98">
        <w:rPr>
          <w:rFonts w:ascii="Arial" w:hAnsi="Arial" w:cs="Arial"/>
          <w:color w:val="000090"/>
          <w:sz w:val="20"/>
          <w:szCs w:val="20"/>
        </w:rPr>
        <w:t xml:space="preserve"> les délais de réalisation</w:t>
      </w:r>
    </w:p>
    <w:p w14:paraId="5A48C606" w14:textId="77777777" w:rsidR="00070F2C" w:rsidRDefault="00487F1C" w:rsidP="00070F2C">
      <w:pPr>
        <w:numPr>
          <w:ilvl w:val="1"/>
          <w:numId w:val="3"/>
        </w:numPr>
        <w:jc w:val="both"/>
        <w:rPr>
          <w:rFonts w:ascii="Arial" w:hAnsi="Arial" w:cs="Arial"/>
          <w:color w:val="000090"/>
          <w:sz w:val="20"/>
          <w:szCs w:val="20"/>
        </w:rPr>
      </w:pPr>
      <w:r>
        <w:rPr>
          <w:rFonts w:ascii="Arial" w:hAnsi="Arial" w:cs="Arial"/>
          <w:color w:val="000090"/>
          <w:sz w:val="20"/>
          <w:szCs w:val="20"/>
        </w:rPr>
        <w:t>En c</w:t>
      </w:r>
      <w:r w:rsidRPr="00487F1C">
        <w:rPr>
          <w:rFonts w:ascii="Arial" w:hAnsi="Arial" w:cs="Arial"/>
          <w:color w:val="000090"/>
          <w:sz w:val="20"/>
          <w:szCs w:val="20"/>
        </w:rPr>
        <w:t>ommuniqu</w:t>
      </w:r>
      <w:r>
        <w:rPr>
          <w:rFonts w:ascii="Arial" w:hAnsi="Arial" w:cs="Arial"/>
          <w:color w:val="000090"/>
          <w:sz w:val="20"/>
          <w:szCs w:val="20"/>
        </w:rPr>
        <w:t>ant</w:t>
      </w:r>
      <w:r w:rsidRPr="00487F1C">
        <w:rPr>
          <w:rFonts w:ascii="Arial" w:hAnsi="Arial" w:cs="Arial"/>
          <w:color w:val="000090"/>
          <w:sz w:val="20"/>
          <w:szCs w:val="20"/>
        </w:rPr>
        <w:t xml:space="preserve"> sur ses actions et ses projets</w:t>
      </w:r>
    </w:p>
    <w:p w14:paraId="34E1ABEC" w14:textId="77777777" w:rsidR="00487F1C" w:rsidRDefault="00487F1C" w:rsidP="00070F2C">
      <w:pPr>
        <w:numPr>
          <w:ilvl w:val="1"/>
          <w:numId w:val="3"/>
        </w:numPr>
        <w:jc w:val="both"/>
        <w:rPr>
          <w:rFonts w:ascii="Arial" w:hAnsi="Arial" w:cs="Arial"/>
          <w:color w:val="000090"/>
          <w:sz w:val="20"/>
          <w:szCs w:val="20"/>
        </w:rPr>
      </w:pPr>
      <w:r>
        <w:rPr>
          <w:rFonts w:ascii="Arial" w:hAnsi="Arial" w:cs="Arial"/>
          <w:color w:val="000090"/>
          <w:sz w:val="20"/>
          <w:szCs w:val="20"/>
        </w:rPr>
        <w:t>En m</w:t>
      </w:r>
      <w:r w:rsidRPr="00487F1C">
        <w:rPr>
          <w:rFonts w:ascii="Arial" w:hAnsi="Arial" w:cs="Arial"/>
          <w:color w:val="000090"/>
          <w:sz w:val="20"/>
          <w:szCs w:val="20"/>
        </w:rPr>
        <w:t>obilis</w:t>
      </w:r>
      <w:r>
        <w:rPr>
          <w:rFonts w:ascii="Arial" w:hAnsi="Arial" w:cs="Arial"/>
          <w:color w:val="000090"/>
          <w:sz w:val="20"/>
          <w:szCs w:val="20"/>
        </w:rPr>
        <w:t>ant</w:t>
      </w:r>
      <w:r w:rsidRPr="00487F1C">
        <w:rPr>
          <w:rFonts w:ascii="Arial" w:hAnsi="Arial" w:cs="Arial"/>
          <w:color w:val="000090"/>
          <w:sz w:val="20"/>
          <w:szCs w:val="20"/>
        </w:rPr>
        <w:t xml:space="preserve"> les bénévoles et les membres de la communauté dans le cadre des projets initiés et acceptés</w:t>
      </w:r>
    </w:p>
    <w:p w14:paraId="508D4B1C" w14:textId="77777777" w:rsidR="00487F1C" w:rsidRPr="00487F1C" w:rsidRDefault="00487F1C" w:rsidP="00070F2C">
      <w:pPr>
        <w:numPr>
          <w:ilvl w:val="1"/>
          <w:numId w:val="3"/>
        </w:numPr>
        <w:jc w:val="both"/>
        <w:rPr>
          <w:rFonts w:ascii="Arial" w:hAnsi="Arial" w:cs="Arial"/>
          <w:color w:val="000090"/>
          <w:sz w:val="20"/>
          <w:szCs w:val="20"/>
        </w:rPr>
      </w:pPr>
      <w:r w:rsidRPr="00487F1C">
        <w:rPr>
          <w:rFonts w:ascii="Arial" w:hAnsi="Arial" w:cs="Arial"/>
          <w:color w:val="000090"/>
          <w:sz w:val="20"/>
          <w:szCs w:val="20"/>
        </w:rPr>
        <w:t xml:space="preserve">En </w:t>
      </w:r>
      <w:r>
        <w:rPr>
          <w:rFonts w:ascii="Arial" w:hAnsi="Arial" w:cs="Arial"/>
          <w:color w:val="000090"/>
          <w:sz w:val="20"/>
          <w:szCs w:val="20"/>
        </w:rPr>
        <w:t>évaluant</w:t>
      </w:r>
      <w:r w:rsidRPr="00487F1C">
        <w:rPr>
          <w:rFonts w:ascii="Arial" w:hAnsi="Arial" w:cs="Arial"/>
          <w:color w:val="000090"/>
          <w:sz w:val="20"/>
          <w:szCs w:val="20"/>
        </w:rPr>
        <w:t xml:space="preserve"> les projets de manière objective et en assure la communication</w:t>
      </w:r>
    </w:p>
    <w:p w14:paraId="57874ADC" w14:textId="77777777" w:rsidR="00070F2C" w:rsidRPr="001C14CB" w:rsidRDefault="00070F2C" w:rsidP="00070F2C">
      <w:pPr>
        <w:jc w:val="both"/>
        <w:rPr>
          <w:rFonts w:ascii="Arial" w:hAnsi="Arial" w:cs="Arial"/>
          <w:color w:val="333399"/>
          <w:sz w:val="20"/>
        </w:rPr>
      </w:pPr>
    </w:p>
    <w:p w14:paraId="7C4FC404" w14:textId="77777777" w:rsidR="00070F2C" w:rsidRPr="00951686" w:rsidRDefault="00070F2C" w:rsidP="00070F2C">
      <w:pPr>
        <w:jc w:val="both"/>
        <w:rPr>
          <w:rFonts w:ascii="Arial" w:hAnsi="Arial" w:cs="Arial"/>
          <w:b/>
          <w:smallCaps/>
          <w:sz w:val="32"/>
        </w:rPr>
      </w:pPr>
      <w:r>
        <w:rPr>
          <w:rFonts w:ascii="Arial" w:hAnsi="Arial" w:cs="Arial"/>
          <w:b/>
          <w:smallCaps/>
          <w:sz w:val="32"/>
        </w:rPr>
        <w:br w:type="column"/>
      </w:r>
      <w:r w:rsidRPr="00951686">
        <w:rPr>
          <w:rFonts w:ascii="Arial" w:hAnsi="Arial" w:cs="Arial"/>
          <w:b/>
          <w:smallCaps/>
          <w:sz w:val="32"/>
        </w:rPr>
        <w:lastRenderedPageBreak/>
        <w:t xml:space="preserve">Fonction de </w:t>
      </w:r>
      <w:r w:rsidR="00487F1C" w:rsidRPr="00951686">
        <w:rPr>
          <w:rFonts w:ascii="Arial" w:hAnsi="Arial" w:cs="Arial"/>
          <w:b/>
          <w:smallCaps/>
          <w:sz w:val="32"/>
        </w:rPr>
        <w:t>Référen</w:t>
      </w:r>
      <w:r w:rsidR="00571F1C" w:rsidRPr="00951686">
        <w:rPr>
          <w:rFonts w:ascii="Arial" w:hAnsi="Arial" w:cs="Arial"/>
          <w:b/>
          <w:smallCaps/>
          <w:sz w:val="32"/>
        </w:rPr>
        <w:t>ce</w:t>
      </w:r>
      <w:r w:rsidR="00487F1C" w:rsidRPr="00951686">
        <w:rPr>
          <w:rFonts w:ascii="Arial" w:hAnsi="Arial" w:cs="Arial"/>
          <w:b/>
          <w:smallCaps/>
          <w:sz w:val="32"/>
        </w:rPr>
        <w:t xml:space="preserve"> communautaire</w:t>
      </w:r>
      <w:r w:rsidRPr="00951686">
        <w:rPr>
          <w:rFonts w:ascii="Arial" w:hAnsi="Arial" w:cs="Arial"/>
          <w:b/>
          <w:smallCaps/>
          <w:sz w:val="32"/>
        </w:rPr>
        <w:t xml:space="preserve"> </w:t>
      </w:r>
    </w:p>
    <w:p w14:paraId="1B1FD573" w14:textId="77777777" w:rsidR="00070F2C" w:rsidRPr="00951686" w:rsidRDefault="00070F2C" w:rsidP="00070F2C">
      <w:pPr>
        <w:jc w:val="both"/>
        <w:rPr>
          <w:rFonts w:ascii="Arial" w:hAnsi="Arial" w:cs="Arial"/>
          <w:color w:val="FF0000"/>
          <w:w w:val="150"/>
          <w:sz w:val="18"/>
        </w:rPr>
      </w:pPr>
    </w:p>
    <w:p w14:paraId="2F4C6A54" w14:textId="77777777" w:rsidR="00487F1C" w:rsidRDefault="00070F2C" w:rsidP="00070F2C">
      <w:pPr>
        <w:jc w:val="both"/>
        <w:rPr>
          <w:rFonts w:ascii="Arial" w:hAnsi="Arial" w:cs="Arial"/>
          <w:sz w:val="20"/>
          <w:lang w:val="fr-CH"/>
        </w:rPr>
      </w:pPr>
      <w:r w:rsidRPr="00951686">
        <w:rPr>
          <w:rFonts w:ascii="Arial" w:hAnsi="Arial" w:cs="Arial"/>
          <w:color w:val="FF0000"/>
          <w:w w:val="150"/>
          <w:sz w:val="18"/>
        </w:rPr>
        <w:t xml:space="preserve">La fonction de </w:t>
      </w:r>
      <w:r w:rsidR="00487F1C" w:rsidRPr="00951686">
        <w:rPr>
          <w:rFonts w:ascii="Arial" w:hAnsi="Arial" w:cs="Arial"/>
          <w:color w:val="FF0000"/>
          <w:w w:val="150"/>
          <w:sz w:val="18"/>
        </w:rPr>
        <w:t>référen</w:t>
      </w:r>
      <w:r w:rsidR="00571F1C" w:rsidRPr="00951686">
        <w:rPr>
          <w:rFonts w:ascii="Arial" w:hAnsi="Arial" w:cs="Arial"/>
          <w:color w:val="FF0000"/>
          <w:w w:val="150"/>
          <w:sz w:val="18"/>
        </w:rPr>
        <w:t>ce</w:t>
      </w:r>
      <w:r w:rsidR="00487F1C" w:rsidRPr="00951686">
        <w:rPr>
          <w:rFonts w:ascii="Arial" w:hAnsi="Arial" w:cs="Arial"/>
          <w:color w:val="FF0000"/>
          <w:w w:val="150"/>
          <w:sz w:val="18"/>
        </w:rPr>
        <w:t xml:space="preserve"> communautaire </w:t>
      </w:r>
      <w:r w:rsidRPr="00951686">
        <w:rPr>
          <w:rFonts w:ascii="Arial" w:hAnsi="Arial" w:cs="Arial"/>
          <w:sz w:val="20"/>
          <w:lang w:val="fr-CH"/>
        </w:rPr>
        <w:t xml:space="preserve">comprend </w:t>
      </w:r>
      <w:r w:rsidR="00487F1C" w:rsidRPr="00951686">
        <w:rPr>
          <w:rFonts w:ascii="Arial" w:hAnsi="Arial" w:cs="Arial"/>
          <w:sz w:val="20"/>
          <w:lang w:val="fr-CH"/>
        </w:rPr>
        <w:t>le fait que le diacre exerce un</w:t>
      </w:r>
      <w:r w:rsidR="00487F1C">
        <w:rPr>
          <w:rFonts w:ascii="Arial" w:hAnsi="Arial" w:cs="Arial"/>
          <w:sz w:val="20"/>
          <w:lang w:val="fr-CH"/>
        </w:rPr>
        <w:t xml:space="preserve"> leadership au sein de la communauté dans laquelle il travaille. Ce leadership s’exerce dans le domaine diaconal, mais s’étend à l’ensemble de la vie communautaire.</w:t>
      </w:r>
    </w:p>
    <w:p w14:paraId="2197F248" w14:textId="77777777" w:rsidR="00070F2C" w:rsidRDefault="00070F2C" w:rsidP="00070F2C">
      <w:pPr>
        <w:jc w:val="both"/>
        <w:rPr>
          <w:rFonts w:ascii="Arial" w:hAnsi="Arial" w:cs="Arial"/>
          <w:color w:val="333399"/>
          <w:sz w:val="20"/>
        </w:rPr>
      </w:pPr>
    </w:p>
    <w:p w14:paraId="5D367EDC" w14:textId="77777777" w:rsidR="00070F2C" w:rsidRPr="001423C6" w:rsidRDefault="00070F2C" w:rsidP="00070F2C">
      <w:pPr>
        <w:jc w:val="both"/>
        <w:rPr>
          <w:rFonts w:ascii="Arial" w:hAnsi="Arial" w:cs="Arial"/>
          <w:color w:val="333399"/>
          <w:sz w:val="20"/>
        </w:rPr>
      </w:pPr>
      <w:r>
        <w:rPr>
          <w:rFonts w:ascii="Arial" w:hAnsi="Arial" w:cs="Arial"/>
          <w:color w:val="333399"/>
          <w:sz w:val="20"/>
        </w:rPr>
        <w:t>Compétence :</w:t>
      </w:r>
    </w:p>
    <w:p w14:paraId="0EAD9B70" w14:textId="77777777" w:rsidR="00487F1C" w:rsidRPr="00487F1C" w:rsidRDefault="00487F1C" w:rsidP="00070F2C">
      <w:pPr>
        <w:numPr>
          <w:ilvl w:val="0"/>
          <w:numId w:val="3"/>
        </w:numPr>
        <w:jc w:val="both"/>
        <w:rPr>
          <w:rFonts w:ascii="Arial" w:hAnsi="Arial" w:cs="Arial"/>
          <w:b/>
          <w:color w:val="333399"/>
          <w:sz w:val="20"/>
        </w:rPr>
      </w:pPr>
      <w:r w:rsidRPr="00487F1C">
        <w:rPr>
          <w:rFonts w:ascii="Arial" w:hAnsi="Arial" w:cs="Arial"/>
          <w:b/>
          <w:color w:val="000090"/>
          <w:sz w:val="20"/>
          <w:szCs w:val="20"/>
        </w:rPr>
        <w:t>S'inscrire dans la communauté ecclésiale et y développer un rôle référentiel actif</w:t>
      </w:r>
    </w:p>
    <w:p w14:paraId="3530BF2D" w14:textId="77777777" w:rsidR="00487F1C" w:rsidRDefault="00487F1C" w:rsidP="00070F2C">
      <w:pPr>
        <w:numPr>
          <w:ilvl w:val="1"/>
          <w:numId w:val="3"/>
        </w:numPr>
        <w:jc w:val="both"/>
        <w:rPr>
          <w:rFonts w:ascii="Arial" w:hAnsi="Arial" w:cs="Arial"/>
          <w:color w:val="000090"/>
          <w:sz w:val="20"/>
          <w:szCs w:val="20"/>
        </w:rPr>
      </w:pPr>
      <w:r>
        <w:rPr>
          <w:rFonts w:ascii="Arial" w:hAnsi="Arial" w:cs="Arial"/>
          <w:color w:val="000090"/>
          <w:sz w:val="20"/>
          <w:szCs w:val="20"/>
        </w:rPr>
        <w:t>En c</w:t>
      </w:r>
      <w:r w:rsidRPr="00487F1C">
        <w:rPr>
          <w:rFonts w:ascii="Arial" w:hAnsi="Arial" w:cs="Arial"/>
          <w:color w:val="000090"/>
          <w:sz w:val="20"/>
          <w:szCs w:val="20"/>
        </w:rPr>
        <w:t>ommuniqu</w:t>
      </w:r>
      <w:r>
        <w:rPr>
          <w:rFonts w:ascii="Arial" w:hAnsi="Arial" w:cs="Arial"/>
          <w:color w:val="000090"/>
          <w:sz w:val="20"/>
          <w:szCs w:val="20"/>
        </w:rPr>
        <w:t>ant</w:t>
      </w:r>
      <w:r w:rsidRPr="00487F1C">
        <w:rPr>
          <w:rFonts w:ascii="Arial" w:hAnsi="Arial" w:cs="Arial"/>
          <w:color w:val="000090"/>
          <w:sz w:val="20"/>
          <w:szCs w:val="20"/>
        </w:rPr>
        <w:t xml:space="preserve"> et partage</w:t>
      </w:r>
      <w:r>
        <w:rPr>
          <w:rFonts w:ascii="Arial" w:hAnsi="Arial" w:cs="Arial"/>
          <w:color w:val="000090"/>
          <w:sz w:val="20"/>
          <w:szCs w:val="20"/>
        </w:rPr>
        <w:t>ant</w:t>
      </w:r>
      <w:r w:rsidRPr="00487F1C">
        <w:rPr>
          <w:rFonts w:ascii="Arial" w:hAnsi="Arial" w:cs="Arial"/>
          <w:color w:val="000090"/>
          <w:sz w:val="20"/>
          <w:szCs w:val="20"/>
        </w:rPr>
        <w:t xml:space="preserve"> ses connaissances et ses convictions en tenant compte des sensibilités de ses interlocuteurs</w:t>
      </w:r>
    </w:p>
    <w:p w14:paraId="2A22F0A0" w14:textId="77777777" w:rsidR="00487F1C" w:rsidRDefault="00487F1C" w:rsidP="00070F2C">
      <w:pPr>
        <w:numPr>
          <w:ilvl w:val="1"/>
          <w:numId w:val="3"/>
        </w:numPr>
        <w:jc w:val="both"/>
        <w:rPr>
          <w:rFonts w:ascii="Arial" w:hAnsi="Arial" w:cs="Arial"/>
          <w:color w:val="000090"/>
          <w:sz w:val="20"/>
          <w:szCs w:val="20"/>
        </w:rPr>
      </w:pPr>
      <w:r>
        <w:rPr>
          <w:rFonts w:ascii="Arial" w:hAnsi="Arial" w:cs="Arial"/>
          <w:color w:val="000090"/>
          <w:sz w:val="20"/>
          <w:szCs w:val="20"/>
        </w:rPr>
        <w:t>En t</w:t>
      </w:r>
      <w:r w:rsidR="003174B9">
        <w:rPr>
          <w:rFonts w:ascii="Arial" w:hAnsi="Arial" w:cs="Arial"/>
          <w:color w:val="000090"/>
          <w:sz w:val="20"/>
          <w:szCs w:val="20"/>
        </w:rPr>
        <w:t xml:space="preserve">enant </w:t>
      </w:r>
      <w:r w:rsidRPr="00487F1C">
        <w:rPr>
          <w:rFonts w:ascii="Arial" w:hAnsi="Arial" w:cs="Arial"/>
          <w:color w:val="000090"/>
          <w:sz w:val="20"/>
          <w:szCs w:val="20"/>
        </w:rPr>
        <w:t>compte de ses connaissances théologiques dans son analyse de la société et de l'Eglise, dans une réflexion éthique</w:t>
      </w:r>
    </w:p>
    <w:p w14:paraId="1975E459" w14:textId="77777777" w:rsidR="003174B9" w:rsidRDefault="003174B9" w:rsidP="00070F2C">
      <w:pPr>
        <w:numPr>
          <w:ilvl w:val="1"/>
          <w:numId w:val="3"/>
        </w:numPr>
        <w:jc w:val="both"/>
        <w:rPr>
          <w:rFonts w:ascii="Arial" w:hAnsi="Arial" w:cs="Arial"/>
          <w:color w:val="000090"/>
          <w:sz w:val="20"/>
          <w:szCs w:val="20"/>
        </w:rPr>
      </w:pPr>
      <w:r w:rsidRPr="003174B9">
        <w:rPr>
          <w:rFonts w:ascii="Arial" w:hAnsi="Arial" w:cs="Arial"/>
          <w:color w:val="000090"/>
          <w:sz w:val="20"/>
          <w:szCs w:val="20"/>
        </w:rPr>
        <w:t>En participant régulièrement aux activités liturgiques et y présente un regard spécifique issu de son action</w:t>
      </w:r>
    </w:p>
    <w:p w14:paraId="5AC5E2FA" w14:textId="77777777" w:rsidR="003174B9" w:rsidRDefault="003174B9" w:rsidP="00070F2C">
      <w:pPr>
        <w:numPr>
          <w:ilvl w:val="1"/>
          <w:numId w:val="3"/>
        </w:numPr>
        <w:jc w:val="both"/>
        <w:rPr>
          <w:rFonts w:ascii="Arial" w:hAnsi="Arial" w:cs="Arial"/>
          <w:color w:val="000090"/>
          <w:sz w:val="20"/>
          <w:szCs w:val="20"/>
        </w:rPr>
      </w:pPr>
      <w:r>
        <w:rPr>
          <w:rFonts w:ascii="Arial" w:hAnsi="Arial" w:cs="Arial"/>
          <w:color w:val="000090"/>
          <w:sz w:val="20"/>
          <w:szCs w:val="20"/>
        </w:rPr>
        <w:t>En p</w:t>
      </w:r>
      <w:r w:rsidRPr="003174B9">
        <w:rPr>
          <w:rFonts w:ascii="Arial" w:hAnsi="Arial" w:cs="Arial"/>
          <w:color w:val="000090"/>
          <w:sz w:val="20"/>
          <w:szCs w:val="20"/>
        </w:rPr>
        <w:t>articip</w:t>
      </w:r>
      <w:r>
        <w:rPr>
          <w:rFonts w:ascii="Arial" w:hAnsi="Arial" w:cs="Arial"/>
          <w:color w:val="000090"/>
          <w:sz w:val="20"/>
          <w:szCs w:val="20"/>
        </w:rPr>
        <w:t>ant</w:t>
      </w:r>
      <w:r w:rsidRPr="003174B9">
        <w:rPr>
          <w:rFonts w:ascii="Arial" w:hAnsi="Arial" w:cs="Arial"/>
          <w:color w:val="000090"/>
          <w:sz w:val="20"/>
          <w:szCs w:val="20"/>
        </w:rPr>
        <w:t xml:space="preserve"> aux évènements de la communauté et </w:t>
      </w:r>
      <w:r>
        <w:rPr>
          <w:rFonts w:ascii="Arial" w:hAnsi="Arial" w:cs="Arial"/>
          <w:color w:val="000090"/>
          <w:sz w:val="20"/>
          <w:szCs w:val="20"/>
        </w:rPr>
        <w:t xml:space="preserve">en </w:t>
      </w:r>
      <w:r w:rsidRPr="003174B9">
        <w:rPr>
          <w:rFonts w:ascii="Arial" w:hAnsi="Arial" w:cs="Arial"/>
          <w:color w:val="000090"/>
          <w:sz w:val="20"/>
          <w:szCs w:val="20"/>
        </w:rPr>
        <w:t>initi</w:t>
      </w:r>
      <w:r>
        <w:rPr>
          <w:rFonts w:ascii="Arial" w:hAnsi="Arial" w:cs="Arial"/>
          <w:color w:val="000090"/>
          <w:sz w:val="20"/>
          <w:szCs w:val="20"/>
        </w:rPr>
        <w:t>ant</w:t>
      </w:r>
      <w:r w:rsidRPr="003174B9">
        <w:rPr>
          <w:rFonts w:ascii="Arial" w:hAnsi="Arial" w:cs="Arial"/>
          <w:color w:val="000090"/>
          <w:sz w:val="20"/>
          <w:szCs w:val="20"/>
        </w:rPr>
        <w:t xml:space="preserve"> des actions diaconales spécifiques</w:t>
      </w:r>
    </w:p>
    <w:p w14:paraId="74A176F2" w14:textId="77777777" w:rsidR="003174B9" w:rsidRDefault="006F465D" w:rsidP="00070F2C">
      <w:pPr>
        <w:numPr>
          <w:ilvl w:val="1"/>
          <w:numId w:val="3"/>
        </w:numPr>
        <w:jc w:val="both"/>
        <w:rPr>
          <w:rFonts w:ascii="Arial" w:hAnsi="Arial" w:cs="Arial"/>
          <w:color w:val="000090"/>
          <w:sz w:val="20"/>
          <w:szCs w:val="20"/>
        </w:rPr>
      </w:pPr>
      <w:r>
        <w:rPr>
          <w:rFonts w:ascii="Arial" w:hAnsi="Arial" w:cs="Arial"/>
          <w:color w:val="000090"/>
          <w:sz w:val="20"/>
          <w:szCs w:val="20"/>
        </w:rPr>
        <w:t>En c</w:t>
      </w:r>
      <w:r w:rsidRPr="006F465D">
        <w:rPr>
          <w:rFonts w:ascii="Arial" w:hAnsi="Arial" w:cs="Arial"/>
          <w:color w:val="000090"/>
          <w:sz w:val="20"/>
          <w:szCs w:val="20"/>
        </w:rPr>
        <w:t>ontribu</w:t>
      </w:r>
      <w:r>
        <w:rPr>
          <w:rFonts w:ascii="Arial" w:hAnsi="Arial" w:cs="Arial"/>
          <w:color w:val="000090"/>
          <w:sz w:val="20"/>
          <w:szCs w:val="20"/>
        </w:rPr>
        <w:t>ant</w:t>
      </w:r>
      <w:r w:rsidRPr="006F465D">
        <w:rPr>
          <w:rFonts w:ascii="Arial" w:hAnsi="Arial" w:cs="Arial"/>
          <w:color w:val="000090"/>
          <w:sz w:val="20"/>
          <w:szCs w:val="20"/>
        </w:rPr>
        <w:t xml:space="preserve"> à la réflexion communautaire par sa propre analyse des textes bibliques, en participant à des méditations, des débats et réflexions théologiques</w:t>
      </w:r>
    </w:p>
    <w:p w14:paraId="715D11DB" w14:textId="77777777" w:rsidR="006F465D" w:rsidRDefault="006F465D" w:rsidP="00070F2C">
      <w:pPr>
        <w:numPr>
          <w:ilvl w:val="1"/>
          <w:numId w:val="3"/>
        </w:numPr>
        <w:jc w:val="both"/>
        <w:rPr>
          <w:rFonts w:ascii="Arial" w:hAnsi="Arial" w:cs="Arial"/>
          <w:color w:val="000090"/>
          <w:sz w:val="20"/>
          <w:szCs w:val="20"/>
        </w:rPr>
      </w:pPr>
      <w:r>
        <w:rPr>
          <w:rFonts w:ascii="Arial" w:hAnsi="Arial" w:cs="Arial"/>
          <w:color w:val="000090"/>
          <w:sz w:val="20"/>
          <w:szCs w:val="20"/>
        </w:rPr>
        <w:t>En a</w:t>
      </w:r>
      <w:r w:rsidRPr="006F465D">
        <w:rPr>
          <w:rFonts w:ascii="Arial" w:hAnsi="Arial" w:cs="Arial"/>
          <w:color w:val="000090"/>
          <w:sz w:val="20"/>
          <w:szCs w:val="20"/>
        </w:rPr>
        <w:t>ccompagn</w:t>
      </w:r>
      <w:r>
        <w:rPr>
          <w:rFonts w:ascii="Arial" w:hAnsi="Arial" w:cs="Arial"/>
          <w:color w:val="000090"/>
          <w:sz w:val="20"/>
          <w:szCs w:val="20"/>
        </w:rPr>
        <w:t>ant</w:t>
      </w:r>
      <w:r w:rsidRPr="006F465D">
        <w:rPr>
          <w:rFonts w:ascii="Arial" w:hAnsi="Arial" w:cs="Arial"/>
          <w:color w:val="000090"/>
          <w:sz w:val="20"/>
          <w:szCs w:val="20"/>
        </w:rPr>
        <w:t xml:space="preserve"> au besoin des situations personnelles en prenant en compte ses connaissances et sa réflexion théologique et éthique</w:t>
      </w:r>
    </w:p>
    <w:p w14:paraId="1A82E6C9" w14:textId="77777777" w:rsidR="006F465D" w:rsidRDefault="006F465D" w:rsidP="00070F2C">
      <w:pPr>
        <w:numPr>
          <w:ilvl w:val="1"/>
          <w:numId w:val="3"/>
        </w:numPr>
        <w:jc w:val="both"/>
        <w:rPr>
          <w:rFonts w:ascii="Arial" w:hAnsi="Arial" w:cs="Arial"/>
          <w:color w:val="000090"/>
          <w:sz w:val="20"/>
          <w:szCs w:val="20"/>
        </w:rPr>
      </w:pPr>
      <w:r>
        <w:rPr>
          <w:rFonts w:ascii="Arial" w:hAnsi="Arial" w:cs="Arial"/>
          <w:color w:val="000090"/>
          <w:sz w:val="20"/>
          <w:szCs w:val="20"/>
        </w:rPr>
        <w:t>En p</w:t>
      </w:r>
      <w:r w:rsidRPr="006F465D">
        <w:rPr>
          <w:rFonts w:ascii="Arial" w:hAnsi="Arial" w:cs="Arial"/>
          <w:color w:val="000090"/>
          <w:sz w:val="20"/>
          <w:szCs w:val="20"/>
        </w:rPr>
        <w:t>ren</w:t>
      </w:r>
      <w:r>
        <w:rPr>
          <w:rFonts w:ascii="Arial" w:hAnsi="Arial" w:cs="Arial"/>
          <w:color w:val="000090"/>
          <w:sz w:val="20"/>
          <w:szCs w:val="20"/>
        </w:rPr>
        <w:t xml:space="preserve">ant </w:t>
      </w:r>
      <w:r w:rsidRPr="006F465D">
        <w:rPr>
          <w:rFonts w:ascii="Arial" w:hAnsi="Arial" w:cs="Arial"/>
          <w:color w:val="000090"/>
          <w:sz w:val="20"/>
          <w:szCs w:val="20"/>
        </w:rPr>
        <w:t xml:space="preserve"> soin de sa propre vie spirituelle et de sa fo</w:t>
      </w:r>
      <w:r>
        <w:rPr>
          <w:rFonts w:ascii="Arial" w:hAnsi="Arial" w:cs="Arial"/>
          <w:color w:val="000090"/>
          <w:sz w:val="20"/>
          <w:szCs w:val="20"/>
        </w:rPr>
        <w:t>i</w:t>
      </w:r>
    </w:p>
    <w:p w14:paraId="2ADC79F9" w14:textId="77777777" w:rsidR="00070F2C" w:rsidRDefault="00070F2C" w:rsidP="00070F2C">
      <w:pPr>
        <w:jc w:val="both"/>
        <w:rPr>
          <w:rFonts w:ascii="Arial" w:hAnsi="Arial" w:cs="Arial"/>
          <w:color w:val="333399"/>
          <w:sz w:val="20"/>
        </w:rPr>
      </w:pPr>
      <w:r>
        <w:rPr>
          <w:rFonts w:ascii="Arial" w:hAnsi="Arial" w:cs="Arial"/>
          <w:color w:val="333399"/>
          <w:sz w:val="20"/>
        </w:rPr>
        <w:br w:type="page"/>
      </w:r>
    </w:p>
    <w:p w14:paraId="67400DD6" w14:textId="77777777" w:rsidR="00D07610" w:rsidRDefault="00070F2C" w:rsidP="00070F2C">
      <w:pPr>
        <w:jc w:val="both"/>
        <w:rPr>
          <w:rFonts w:ascii="Arial" w:hAnsi="Arial" w:cs="Arial"/>
          <w:b/>
          <w:smallCaps/>
          <w:color w:val="333399"/>
          <w:sz w:val="32"/>
        </w:rPr>
      </w:pPr>
      <w:r w:rsidRPr="00D1207C">
        <w:rPr>
          <w:rFonts w:ascii="Arial" w:hAnsi="Arial" w:cs="Arial"/>
          <w:b/>
          <w:smallCaps/>
          <w:color w:val="333399"/>
          <w:sz w:val="32"/>
        </w:rPr>
        <w:lastRenderedPageBreak/>
        <w:t xml:space="preserve">Fonction </w:t>
      </w:r>
      <w:r w:rsidR="00D07610">
        <w:rPr>
          <w:rFonts w:ascii="Arial" w:hAnsi="Arial" w:cs="Arial"/>
          <w:b/>
          <w:smallCaps/>
          <w:color w:val="333399"/>
          <w:sz w:val="32"/>
        </w:rPr>
        <w:t>de soutien de groupes et de personnes</w:t>
      </w:r>
    </w:p>
    <w:p w14:paraId="1F5FB66B" w14:textId="77777777" w:rsidR="00070F2C" w:rsidRDefault="00070F2C" w:rsidP="00070F2C">
      <w:pPr>
        <w:jc w:val="both"/>
        <w:rPr>
          <w:rFonts w:ascii="Arial" w:hAnsi="Arial" w:cs="Arial"/>
          <w:color w:val="333399"/>
          <w:sz w:val="20"/>
        </w:rPr>
      </w:pPr>
    </w:p>
    <w:p w14:paraId="35E5DB06" w14:textId="77777777" w:rsidR="00D07610" w:rsidRDefault="00070F2C" w:rsidP="00D07610">
      <w:pPr>
        <w:jc w:val="both"/>
        <w:rPr>
          <w:rFonts w:ascii="Arial" w:hAnsi="Arial" w:cs="Arial"/>
          <w:sz w:val="20"/>
        </w:rPr>
      </w:pPr>
      <w:r>
        <w:rPr>
          <w:rFonts w:ascii="Arial" w:hAnsi="Arial" w:cs="Arial"/>
          <w:color w:val="FF0000"/>
          <w:w w:val="150"/>
          <w:sz w:val="18"/>
        </w:rPr>
        <w:t>La fonction</w:t>
      </w:r>
      <w:r w:rsidRPr="00EF7857">
        <w:rPr>
          <w:rFonts w:ascii="Arial" w:hAnsi="Arial" w:cs="Arial"/>
          <w:color w:val="FF0000"/>
          <w:w w:val="150"/>
          <w:sz w:val="18"/>
        </w:rPr>
        <w:t xml:space="preserve"> </w:t>
      </w:r>
      <w:r w:rsidR="00D07610">
        <w:rPr>
          <w:rFonts w:ascii="Arial" w:hAnsi="Arial" w:cs="Arial"/>
          <w:color w:val="FF0000"/>
          <w:w w:val="150"/>
          <w:sz w:val="18"/>
        </w:rPr>
        <w:t xml:space="preserve">de soutien de groupes et de personnes </w:t>
      </w:r>
      <w:r>
        <w:rPr>
          <w:rFonts w:ascii="Arial" w:hAnsi="Arial" w:cs="Arial"/>
          <w:sz w:val="20"/>
        </w:rPr>
        <w:t xml:space="preserve">comprend </w:t>
      </w:r>
      <w:r w:rsidR="00D07610">
        <w:rPr>
          <w:rFonts w:ascii="Arial" w:hAnsi="Arial" w:cs="Arial"/>
          <w:sz w:val="20"/>
        </w:rPr>
        <w:t xml:space="preserve">la dimension d’accompagnement du diacre qui travaille avec des individus et des groupes.  </w:t>
      </w:r>
      <w:r w:rsidR="008F387E">
        <w:rPr>
          <w:rFonts w:ascii="Arial" w:hAnsi="Arial" w:cs="Arial"/>
          <w:sz w:val="20"/>
        </w:rPr>
        <w:t xml:space="preserve">Cet accompagnement s’effectue toujours dans le cadre de réalisations concrètes. </w:t>
      </w:r>
    </w:p>
    <w:p w14:paraId="4E1038D7" w14:textId="77777777" w:rsidR="00070F2C" w:rsidRDefault="00070F2C" w:rsidP="00070F2C">
      <w:pPr>
        <w:jc w:val="both"/>
        <w:rPr>
          <w:rFonts w:ascii="Arial" w:hAnsi="Arial" w:cs="Arial"/>
          <w:sz w:val="20"/>
        </w:rPr>
      </w:pPr>
    </w:p>
    <w:p w14:paraId="5F616AC4" w14:textId="77777777" w:rsidR="00070F2C" w:rsidRPr="001423C6" w:rsidRDefault="00070F2C" w:rsidP="00070F2C">
      <w:pPr>
        <w:jc w:val="both"/>
        <w:rPr>
          <w:rFonts w:ascii="Arial" w:hAnsi="Arial" w:cs="Arial"/>
          <w:color w:val="333399"/>
          <w:sz w:val="20"/>
        </w:rPr>
      </w:pPr>
      <w:r>
        <w:rPr>
          <w:rFonts w:ascii="Arial" w:hAnsi="Arial" w:cs="Arial"/>
          <w:color w:val="333399"/>
          <w:sz w:val="20"/>
        </w:rPr>
        <w:t>Compétence :</w:t>
      </w:r>
    </w:p>
    <w:p w14:paraId="3749D92A" w14:textId="77777777" w:rsidR="00D07610" w:rsidRPr="00D07610" w:rsidRDefault="00D07610" w:rsidP="00070F2C">
      <w:pPr>
        <w:numPr>
          <w:ilvl w:val="0"/>
          <w:numId w:val="3"/>
        </w:numPr>
        <w:jc w:val="both"/>
        <w:rPr>
          <w:rFonts w:ascii="Arial" w:hAnsi="Arial" w:cs="Arial"/>
          <w:b/>
          <w:color w:val="000090"/>
          <w:sz w:val="20"/>
          <w:szCs w:val="20"/>
        </w:rPr>
      </w:pPr>
      <w:r w:rsidRPr="00D07610">
        <w:rPr>
          <w:rFonts w:ascii="Arial" w:hAnsi="Arial" w:cs="Arial"/>
          <w:b/>
          <w:color w:val="000090"/>
          <w:sz w:val="20"/>
          <w:szCs w:val="20"/>
        </w:rPr>
        <w:t>Soutenir des groupes et des individus dans le cadre de réalisations concrètes</w:t>
      </w:r>
    </w:p>
    <w:p w14:paraId="271CF2AE" w14:textId="77777777" w:rsidR="00D07610" w:rsidRDefault="008F387E" w:rsidP="00070F2C">
      <w:pPr>
        <w:numPr>
          <w:ilvl w:val="1"/>
          <w:numId w:val="3"/>
        </w:numPr>
        <w:jc w:val="both"/>
        <w:rPr>
          <w:rFonts w:ascii="Arial" w:hAnsi="Arial" w:cs="Arial"/>
          <w:color w:val="000090"/>
          <w:sz w:val="20"/>
          <w:szCs w:val="20"/>
        </w:rPr>
      </w:pPr>
      <w:r w:rsidRPr="008F387E">
        <w:rPr>
          <w:rFonts w:ascii="Arial" w:hAnsi="Arial" w:cs="Arial"/>
          <w:color w:val="000090"/>
          <w:sz w:val="20"/>
          <w:szCs w:val="20"/>
        </w:rPr>
        <w:t>En apportant le soutien nécessaire aux groupes et aux individus, dans le cadre des projets planifiés</w:t>
      </w:r>
    </w:p>
    <w:p w14:paraId="1C96CF8F" w14:textId="77777777" w:rsidR="008F387E" w:rsidRDefault="008F387E" w:rsidP="00070F2C">
      <w:pPr>
        <w:numPr>
          <w:ilvl w:val="1"/>
          <w:numId w:val="3"/>
        </w:numPr>
        <w:jc w:val="both"/>
        <w:rPr>
          <w:rFonts w:ascii="Arial" w:hAnsi="Arial" w:cs="Arial"/>
          <w:color w:val="000090"/>
          <w:sz w:val="20"/>
          <w:szCs w:val="20"/>
        </w:rPr>
      </w:pPr>
      <w:r>
        <w:rPr>
          <w:rFonts w:ascii="Arial" w:hAnsi="Arial" w:cs="Arial"/>
          <w:color w:val="000090"/>
          <w:sz w:val="20"/>
          <w:szCs w:val="20"/>
        </w:rPr>
        <w:t>En d</w:t>
      </w:r>
      <w:r w:rsidRPr="008F387E">
        <w:rPr>
          <w:rFonts w:ascii="Arial" w:hAnsi="Arial" w:cs="Arial"/>
          <w:color w:val="000090"/>
          <w:sz w:val="20"/>
          <w:szCs w:val="20"/>
        </w:rPr>
        <w:t>élégu</w:t>
      </w:r>
      <w:r>
        <w:rPr>
          <w:rFonts w:ascii="Arial" w:hAnsi="Arial" w:cs="Arial"/>
          <w:color w:val="000090"/>
          <w:sz w:val="20"/>
          <w:szCs w:val="20"/>
        </w:rPr>
        <w:t>ant</w:t>
      </w:r>
      <w:r w:rsidRPr="008F387E">
        <w:rPr>
          <w:rFonts w:ascii="Arial" w:hAnsi="Arial" w:cs="Arial"/>
          <w:color w:val="000090"/>
          <w:sz w:val="20"/>
          <w:szCs w:val="20"/>
        </w:rPr>
        <w:t xml:space="preserve"> des tâches dans le cadre des projets, en vue de favoriser l'autonomie des participants</w:t>
      </w:r>
    </w:p>
    <w:p w14:paraId="60A56C53" w14:textId="77777777" w:rsidR="008F387E" w:rsidRDefault="00877EDD" w:rsidP="00070F2C">
      <w:pPr>
        <w:numPr>
          <w:ilvl w:val="1"/>
          <w:numId w:val="3"/>
        </w:numPr>
        <w:jc w:val="both"/>
        <w:rPr>
          <w:rFonts w:ascii="Arial" w:hAnsi="Arial" w:cs="Arial"/>
          <w:color w:val="000090"/>
          <w:sz w:val="20"/>
          <w:szCs w:val="20"/>
        </w:rPr>
      </w:pPr>
      <w:r>
        <w:rPr>
          <w:rFonts w:ascii="Arial" w:hAnsi="Arial" w:cs="Arial"/>
          <w:color w:val="000090"/>
          <w:sz w:val="20"/>
          <w:szCs w:val="20"/>
        </w:rPr>
        <w:t xml:space="preserve">En tenant </w:t>
      </w:r>
      <w:r w:rsidRPr="00877EDD">
        <w:rPr>
          <w:rFonts w:ascii="Arial" w:hAnsi="Arial" w:cs="Arial"/>
          <w:color w:val="000090"/>
          <w:sz w:val="20"/>
          <w:szCs w:val="20"/>
        </w:rPr>
        <w:t xml:space="preserve"> compte de la dimension individuelle des participants dans ses conduites de projet et leur apport</w:t>
      </w:r>
      <w:r>
        <w:rPr>
          <w:rFonts w:ascii="Arial" w:hAnsi="Arial" w:cs="Arial"/>
          <w:color w:val="000090"/>
          <w:sz w:val="20"/>
          <w:szCs w:val="20"/>
        </w:rPr>
        <w:t>ant</w:t>
      </w:r>
      <w:r w:rsidRPr="00877EDD">
        <w:rPr>
          <w:rFonts w:ascii="Arial" w:hAnsi="Arial" w:cs="Arial"/>
          <w:color w:val="000090"/>
          <w:sz w:val="20"/>
          <w:szCs w:val="20"/>
        </w:rPr>
        <w:t xml:space="preserve"> le soutien nécessaire</w:t>
      </w:r>
    </w:p>
    <w:p w14:paraId="4539A204" w14:textId="77777777" w:rsidR="00877EDD" w:rsidRDefault="00877EDD" w:rsidP="00070F2C">
      <w:pPr>
        <w:numPr>
          <w:ilvl w:val="1"/>
          <w:numId w:val="3"/>
        </w:numPr>
        <w:jc w:val="both"/>
        <w:rPr>
          <w:rFonts w:ascii="Arial" w:hAnsi="Arial" w:cs="Arial"/>
          <w:color w:val="000090"/>
          <w:sz w:val="20"/>
          <w:szCs w:val="20"/>
        </w:rPr>
      </w:pPr>
      <w:r>
        <w:rPr>
          <w:rFonts w:ascii="Arial" w:hAnsi="Arial" w:cs="Arial"/>
          <w:color w:val="000090"/>
          <w:sz w:val="20"/>
          <w:szCs w:val="20"/>
        </w:rPr>
        <w:t>En d</w:t>
      </w:r>
      <w:r w:rsidRPr="00877EDD">
        <w:rPr>
          <w:rFonts w:ascii="Arial" w:hAnsi="Arial" w:cs="Arial"/>
          <w:color w:val="000090"/>
          <w:sz w:val="20"/>
          <w:szCs w:val="20"/>
        </w:rPr>
        <w:t>irige</w:t>
      </w:r>
      <w:r>
        <w:rPr>
          <w:rFonts w:ascii="Arial" w:hAnsi="Arial" w:cs="Arial"/>
          <w:color w:val="000090"/>
          <w:sz w:val="20"/>
          <w:szCs w:val="20"/>
        </w:rPr>
        <w:t>ant</w:t>
      </w:r>
      <w:r w:rsidRPr="00877EDD">
        <w:rPr>
          <w:rFonts w:ascii="Arial" w:hAnsi="Arial" w:cs="Arial"/>
          <w:color w:val="000090"/>
          <w:sz w:val="20"/>
          <w:szCs w:val="20"/>
        </w:rPr>
        <w:t xml:space="preserve">, lorsque nécessaire, les groupes de travail et </w:t>
      </w:r>
      <w:r>
        <w:rPr>
          <w:rFonts w:ascii="Arial" w:hAnsi="Arial" w:cs="Arial"/>
          <w:color w:val="000090"/>
          <w:sz w:val="20"/>
          <w:szCs w:val="20"/>
        </w:rPr>
        <w:t>en faisant</w:t>
      </w:r>
      <w:r w:rsidRPr="00877EDD">
        <w:rPr>
          <w:rFonts w:ascii="Arial" w:hAnsi="Arial" w:cs="Arial"/>
          <w:color w:val="000090"/>
          <w:sz w:val="20"/>
          <w:szCs w:val="20"/>
        </w:rPr>
        <w:t xml:space="preserve"> preuve de leadership dans la conduite de projets</w:t>
      </w:r>
    </w:p>
    <w:p w14:paraId="4F094294" w14:textId="77777777" w:rsidR="00070F2C" w:rsidRDefault="00070F2C" w:rsidP="00070F2C">
      <w:pPr>
        <w:jc w:val="both"/>
        <w:rPr>
          <w:rFonts w:ascii="Arial" w:hAnsi="Arial" w:cs="Arial"/>
          <w:color w:val="333399"/>
          <w:sz w:val="20"/>
        </w:rPr>
      </w:pPr>
    </w:p>
    <w:p w14:paraId="314BFA6A" w14:textId="77777777" w:rsidR="00070F2C" w:rsidRPr="00F92330" w:rsidRDefault="00070F2C" w:rsidP="00070F2C">
      <w:pPr>
        <w:jc w:val="both"/>
        <w:rPr>
          <w:rFonts w:ascii="Arial" w:hAnsi="Arial" w:cs="Arial"/>
          <w:b/>
          <w:smallCaps/>
          <w:color w:val="333399"/>
          <w:sz w:val="32"/>
        </w:rPr>
      </w:pPr>
      <w:r>
        <w:rPr>
          <w:rFonts w:ascii="Arial" w:hAnsi="Arial" w:cs="Arial"/>
          <w:b/>
          <w:smallCaps/>
          <w:color w:val="333399"/>
          <w:sz w:val="32"/>
        </w:rPr>
        <w:br w:type="column"/>
      </w:r>
      <w:r w:rsidRPr="00F92330">
        <w:rPr>
          <w:rFonts w:ascii="Arial" w:hAnsi="Arial" w:cs="Arial"/>
          <w:b/>
          <w:smallCaps/>
          <w:color w:val="333399"/>
          <w:sz w:val="32"/>
        </w:rPr>
        <w:lastRenderedPageBreak/>
        <w:t>Fonction de collaborat</w:t>
      </w:r>
      <w:r w:rsidR="00571F1C" w:rsidRPr="00F92330">
        <w:rPr>
          <w:rFonts w:ascii="Arial" w:hAnsi="Arial" w:cs="Arial"/>
          <w:b/>
          <w:smallCaps/>
          <w:color w:val="333399"/>
          <w:sz w:val="32"/>
        </w:rPr>
        <w:t>ion</w:t>
      </w:r>
      <w:r w:rsidRPr="00F92330">
        <w:rPr>
          <w:rFonts w:ascii="Arial" w:hAnsi="Arial" w:cs="Arial"/>
          <w:b/>
          <w:smallCaps/>
          <w:color w:val="333399"/>
          <w:sz w:val="32"/>
        </w:rPr>
        <w:t xml:space="preserve"> </w:t>
      </w:r>
    </w:p>
    <w:p w14:paraId="4AD27565" w14:textId="77777777" w:rsidR="00070F2C" w:rsidRPr="00F92330" w:rsidRDefault="00070F2C" w:rsidP="00070F2C">
      <w:pPr>
        <w:jc w:val="both"/>
        <w:rPr>
          <w:rFonts w:ascii="Arial" w:hAnsi="Arial" w:cs="Arial"/>
          <w:color w:val="FF0000"/>
          <w:w w:val="150"/>
          <w:sz w:val="18"/>
        </w:rPr>
      </w:pPr>
    </w:p>
    <w:p w14:paraId="06EE8913" w14:textId="77777777" w:rsidR="00070F2C" w:rsidRDefault="00070F2C" w:rsidP="00070F2C">
      <w:pPr>
        <w:jc w:val="both"/>
        <w:rPr>
          <w:rFonts w:ascii="Arial" w:hAnsi="Arial" w:cs="Arial"/>
          <w:sz w:val="20"/>
        </w:rPr>
      </w:pPr>
      <w:r w:rsidRPr="00F92330">
        <w:rPr>
          <w:rFonts w:ascii="Arial" w:hAnsi="Arial" w:cs="Arial"/>
          <w:color w:val="FF0000"/>
          <w:w w:val="150"/>
          <w:sz w:val="18"/>
        </w:rPr>
        <w:t>La fonction de collaborat</w:t>
      </w:r>
      <w:r w:rsidR="00571F1C" w:rsidRPr="00F92330">
        <w:rPr>
          <w:rFonts w:ascii="Arial" w:hAnsi="Arial" w:cs="Arial"/>
          <w:color w:val="FF0000"/>
          <w:w w:val="150"/>
          <w:sz w:val="18"/>
        </w:rPr>
        <w:t>ion</w:t>
      </w:r>
      <w:r w:rsidRPr="00F92330">
        <w:rPr>
          <w:rFonts w:ascii="Arial" w:hAnsi="Arial" w:cs="Arial"/>
          <w:sz w:val="20"/>
        </w:rPr>
        <w:t xml:space="preserve"> comprend l’implication efficace dans les processus de travail, dans</w:t>
      </w:r>
      <w:r>
        <w:rPr>
          <w:rFonts w:ascii="Arial" w:hAnsi="Arial" w:cs="Arial"/>
          <w:sz w:val="20"/>
        </w:rPr>
        <w:t xml:space="preserve"> leurs</w:t>
      </w:r>
      <w:r>
        <w:rPr>
          <w:rFonts w:ascii="Arial" w:hAnsi="Arial" w:cs="Arial"/>
          <w:sz w:val="20"/>
          <w:shd w:val="clear" w:color="000000" w:fill="FFFFFF"/>
        </w:rPr>
        <w:t xml:space="preserve"> résultats </w:t>
      </w:r>
      <w:r>
        <w:rPr>
          <w:rFonts w:ascii="Arial" w:hAnsi="Arial" w:cs="Arial"/>
          <w:sz w:val="20"/>
        </w:rPr>
        <w:t xml:space="preserve">et dans la dynamique d’équipe. </w:t>
      </w:r>
    </w:p>
    <w:p w14:paraId="080D482A" w14:textId="77777777" w:rsidR="00070F2C" w:rsidRDefault="00070F2C" w:rsidP="00070F2C">
      <w:pPr>
        <w:jc w:val="both"/>
        <w:rPr>
          <w:rFonts w:ascii="Arial" w:hAnsi="Arial" w:cs="Arial"/>
          <w:sz w:val="20"/>
        </w:rPr>
      </w:pPr>
    </w:p>
    <w:p w14:paraId="009637D2" w14:textId="77777777" w:rsidR="00856FDC" w:rsidRDefault="00070F2C" w:rsidP="00070F2C">
      <w:pPr>
        <w:jc w:val="both"/>
        <w:rPr>
          <w:rFonts w:ascii="Arial" w:hAnsi="Arial" w:cs="Arial"/>
          <w:sz w:val="20"/>
        </w:rPr>
      </w:pPr>
      <w:r>
        <w:rPr>
          <w:rFonts w:ascii="Arial" w:hAnsi="Arial" w:cs="Arial"/>
          <w:sz w:val="20"/>
        </w:rPr>
        <w:t xml:space="preserve">En qualité de collaborateur, le </w:t>
      </w:r>
      <w:r w:rsidR="00856FDC">
        <w:rPr>
          <w:rFonts w:ascii="Arial" w:hAnsi="Arial" w:cs="Arial"/>
          <w:sz w:val="20"/>
        </w:rPr>
        <w:t>diacre</w:t>
      </w:r>
      <w:r>
        <w:rPr>
          <w:rFonts w:ascii="Arial" w:hAnsi="Arial" w:cs="Arial"/>
          <w:sz w:val="20"/>
        </w:rPr>
        <w:t xml:space="preserve"> s’implique et soutien le travail des équipes au service de la mission de l’Eglise. Il </w:t>
      </w:r>
      <w:r w:rsidRPr="00247B1C">
        <w:rPr>
          <w:rFonts w:ascii="Arial" w:hAnsi="Arial" w:cs="Arial"/>
          <w:sz w:val="20"/>
        </w:rPr>
        <w:t xml:space="preserve">participe aux colloques et commissions en lien avec son ministère. </w:t>
      </w:r>
      <w:r w:rsidRPr="00CD5D8E">
        <w:rPr>
          <w:rFonts w:ascii="Arial" w:hAnsi="Arial" w:cs="Arial"/>
          <w:sz w:val="20"/>
        </w:rPr>
        <w:t xml:space="preserve">Il </w:t>
      </w:r>
      <w:r>
        <w:rPr>
          <w:rFonts w:ascii="Arial" w:hAnsi="Arial" w:cs="Arial"/>
          <w:sz w:val="20"/>
        </w:rPr>
        <w:t>s’engage</w:t>
      </w:r>
      <w:r w:rsidRPr="00CD5D8E">
        <w:rPr>
          <w:rFonts w:ascii="Arial" w:hAnsi="Arial" w:cs="Arial"/>
          <w:sz w:val="20"/>
        </w:rPr>
        <w:t xml:space="preserve"> et coopère </w:t>
      </w:r>
      <w:r w:rsidRPr="00247B1C">
        <w:rPr>
          <w:rFonts w:ascii="Arial" w:hAnsi="Arial" w:cs="Arial"/>
          <w:sz w:val="20"/>
        </w:rPr>
        <w:t xml:space="preserve">avec ses collègues, les collaborateurs professionnels et bénévoles, les membres des Conseils concernés. </w:t>
      </w:r>
      <w:r w:rsidR="00856FDC">
        <w:rPr>
          <w:rFonts w:ascii="Arial" w:hAnsi="Arial" w:cs="Arial"/>
          <w:sz w:val="20"/>
        </w:rPr>
        <w:t xml:space="preserve"> Il développe un réseau de collaboration au delà des cercles de l’Eglise et participe à on intégration dans la société civile. </w:t>
      </w:r>
    </w:p>
    <w:p w14:paraId="1DE82E7C" w14:textId="77777777" w:rsidR="00070F2C" w:rsidRDefault="00070F2C" w:rsidP="00070F2C">
      <w:pPr>
        <w:jc w:val="both"/>
        <w:rPr>
          <w:rFonts w:ascii="Arial" w:hAnsi="Arial" w:cs="Arial"/>
          <w:sz w:val="20"/>
        </w:rPr>
      </w:pPr>
    </w:p>
    <w:p w14:paraId="6F4C118E" w14:textId="77777777" w:rsidR="00070F2C" w:rsidRPr="001423C6" w:rsidRDefault="00070F2C" w:rsidP="00070F2C">
      <w:pPr>
        <w:jc w:val="both"/>
        <w:rPr>
          <w:rFonts w:ascii="Arial" w:hAnsi="Arial" w:cs="Arial"/>
          <w:color w:val="333399"/>
          <w:sz w:val="20"/>
        </w:rPr>
      </w:pPr>
      <w:r>
        <w:rPr>
          <w:rFonts w:ascii="Arial" w:hAnsi="Arial" w:cs="Arial"/>
          <w:color w:val="333399"/>
          <w:sz w:val="20"/>
        </w:rPr>
        <w:t>Compétence :</w:t>
      </w:r>
    </w:p>
    <w:p w14:paraId="544A5701" w14:textId="77777777" w:rsidR="00856FDC" w:rsidRPr="00856FDC" w:rsidRDefault="00856FDC" w:rsidP="00070F2C">
      <w:pPr>
        <w:numPr>
          <w:ilvl w:val="0"/>
          <w:numId w:val="3"/>
        </w:numPr>
        <w:jc w:val="both"/>
        <w:rPr>
          <w:rFonts w:ascii="Arial" w:hAnsi="Arial" w:cs="Arial"/>
          <w:b/>
          <w:color w:val="000090"/>
          <w:sz w:val="20"/>
          <w:szCs w:val="20"/>
        </w:rPr>
      </w:pPr>
      <w:r w:rsidRPr="00856FDC">
        <w:rPr>
          <w:rFonts w:ascii="Arial" w:hAnsi="Arial" w:cs="Arial"/>
          <w:b/>
          <w:color w:val="000090"/>
          <w:sz w:val="20"/>
          <w:szCs w:val="20"/>
        </w:rPr>
        <w:t>Travailler et coopérer au sein de l'organisation et avec des tiers</w:t>
      </w:r>
    </w:p>
    <w:p w14:paraId="42F89E80" w14:textId="77777777" w:rsidR="00856FDC" w:rsidRDefault="00856FDC" w:rsidP="00070F2C">
      <w:pPr>
        <w:numPr>
          <w:ilvl w:val="1"/>
          <w:numId w:val="3"/>
        </w:numPr>
        <w:jc w:val="both"/>
        <w:rPr>
          <w:rFonts w:ascii="Arial" w:hAnsi="Arial" w:cs="Arial"/>
          <w:color w:val="000090"/>
          <w:sz w:val="20"/>
          <w:szCs w:val="20"/>
        </w:rPr>
      </w:pPr>
      <w:r>
        <w:rPr>
          <w:rFonts w:ascii="Arial" w:hAnsi="Arial" w:cs="Arial"/>
          <w:color w:val="000090"/>
          <w:sz w:val="20"/>
          <w:szCs w:val="20"/>
        </w:rPr>
        <w:t>En d</w:t>
      </w:r>
      <w:r w:rsidRPr="00856FDC">
        <w:rPr>
          <w:rFonts w:ascii="Arial" w:hAnsi="Arial" w:cs="Arial"/>
          <w:color w:val="000090"/>
          <w:sz w:val="20"/>
          <w:szCs w:val="20"/>
        </w:rPr>
        <w:t>évelopp</w:t>
      </w:r>
      <w:r>
        <w:rPr>
          <w:rFonts w:ascii="Arial" w:hAnsi="Arial" w:cs="Arial"/>
          <w:color w:val="000090"/>
          <w:sz w:val="20"/>
          <w:szCs w:val="20"/>
        </w:rPr>
        <w:t>ant</w:t>
      </w:r>
      <w:r w:rsidRPr="00856FDC">
        <w:rPr>
          <w:rFonts w:ascii="Arial" w:hAnsi="Arial" w:cs="Arial"/>
          <w:color w:val="000090"/>
          <w:sz w:val="20"/>
          <w:szCs w:val="20"/>
        </w:rPr>
        <w:t xml:space="preserve"> un réseau de collaboration et particip</w:t>
      </w:r>
      <w:r>
        <w:rPr>
          <w:rFonts w:ascii="Arial" w:hAnsi="Arial" w:cs="Arial"/>
          <w:color w:val="000090"/>
          <w:sz w:val="20"/>
          <w:szCs w:val="20"/>
        </w:rPr>
        <w:t>ant</w:t>
      </w:r>
      <w:r w:rsidRPr="00856FDC">
        <w:rPr>
          <w:rFonts w:ascii="Arial" w:hAnsi="Arial" w:cs="Arial"/>
          <w:color w:val="000090"/>
          <w:sz w:val="20"/>
          <w:szCs w:val="20"/>
        </w:rPr>
        <w:t xml:space="preserve"> par là à l'intégration de la communauté dans la société civile</w:t>
      </w:r>
    </w:p>
    <w:p w14:paraId="56E565DF" w14:textId="77777777" w:rsidR="00856FDC" w:rsidRDefault="00856FDC" w:rsidP="00070F2C">
      <w:pPr>
        <w:numPr>
          <w:ilvl w:val="1"/>
          <w:numId w:val="3"/>
        </w:numPr>
        <w:jc w:val="both"/>
        <w:rPr>
          <w:rFonts w:ascii="Arial" w:hAnsi="Arial" w:cs="Arial"/>
          <w:color w:val="000090"/>
          <w:sz w:val="20"/>
          <w:szCs w:val="20"/>
        </w:rPr>
      </w:pPr>
      <w:r>
        <w:rPr>
          <w:rFonts w:ascii="Arial" w:hAnsi="Arial" w:cs="Arial"/>
          <w:color w:val="000090"/>
          <w:sz w:val="20"/>
          <w:szCs w:val="20"/>
        </w:rPr>
        <w:t>En tenant</w:t>
      </w:r>
      <w:r w:rsidRPr="00856FDC">
        <w:rPr>
          <w:rFonts w:ascii="Arial" w:hAnsi="Arial" w:cs="Arial"/>
          <w:color w:val="000090"/>
          <w:sz w:val="20"/>
          <w:szCs w:val="20"/>
        </w:rPr>
        <w:t xml:space="preserve"> compte dans ses actions des spécificités de la communauté locale, en cohérence avec le contexte ecclésial régional et cantonal</w:t>
      </w:r>
    </w:p>
    <w:p w14:paraId="3981FFE4" w14:textId="77777777" w:rsidR="0062688A" w:rsidRDefault="00786387" w:rsidP="00070F2C">
      <w:pPr>
        <w:numPr>
          <w:ilvl w:val="1"/>
          <w:numId w:val="3"/>
        </w:numPr>
        <w:jc w:val="both"/>
        <w:rPr>
          <w:rFonts w:ascii="Arial" w:hAnsi="Arial" w:cs="Arial"/>
          <w:color w:val="000090"/>
          <w:sz w:val="20"/>
          <w:szCs w:val="20"/>
        </w:rPr>
      </w:pPr>
      <w:r>
        <w:rPr>
          <w:rFonts w:ascii="Arial" w:hAnsi="Arial" w:cs="Arial"/>
          <w:color w:val="000090"/>
          <w:sz w:val="20"/>
          <w:szCs w:val="20"/>
        </w:rPr>
        <w:t>En p</w:t>
      </w:r>
      <w:r w:rsidRPr="00786387">
        <w:rPr>
          <w:rFonts w:ascii="Arial" w:hAnsi="Arial" w:cs="Arial"/>
          <w:color w:val="000090"/>
          <w:sz w:val="20"/>
          <w:szCs w:val="20"/>
        </w:rPr>
        <w:t>articip</w:t>
      </w:r>
      <w:r>
        <w:rPr>
          <w:rFonts w:ascii="Arial" w:hAnsi="Arial" w:cs="Arial"/>
          <w:color w:val="000090"/>
          <w:sz w:val="20"/>
          <w:szCs w:val="20"/>
        </w:rPr>
        <w:t>ant</w:t>
      </w:r>
      <w:r w:rsidRPr="00786387">
        <w:rPr>
          <w:rFonts w:ascii="Arial" w:hAnsi="Arial" w:cs="Arial"/>
          <w:color w:val="000090"/>
          <w:sz w:val="20"/>
          <w:szCs w:val="20"/>
        </w:rPr>
        <w:t xml:space="preserve"> et le cas échéant anim</w:t>
      </w:r>
      <w:r>
        <w:rPr>
          <w:rFonts w:ascii="Arial" w:hAnsi="Arial" w:cs="Arial"/>
          <w:color w:val="000090"/>
          <w:sz w:val="20"/>
          <w:szCs w:val="20"/>
        </w:rPr>
        <w:t>ant</w:t>
      </w:r>
      <w:r w:rsidRPr="00786387">
        <w:rPr>
          <w:rFonts w:ascii="Arial" w:hAnsi="Arial" w:cs="Arial"/>
          <w:color w:val="000090"/>
          <w:sz w:val="20"/>
          <w:szCs w:val="20"/>
        </w:rPr>
        <w:t xml:space="preserve"> des séances de réseau en lien avec les projets et actions planifiées</w:t>
      </w:r>
    </w:p>
    <w:p w14:paraId="4B42AC8A" w14:textId="77777777" w:rsidR="00786387" w:rsidRDefault="00E6262A" w:rsidP="00070F2C">
      <w:pPr>
        <w:numPr>
          <w:ilvl w:val="1"/>
          <w:numId w:val="3"/>
        </w:numPr>
        <w:jc w:val="both"/>
        <w:rPr>
          <w:rFonts w:ascii="Arial" w:hAnsi="Arial" w:cs="Arial"/>
          <w:color w:val="000090"/>
          <w:sz w:val="20"/>
          <w:szCs w:val="20"/>
        </w:rPr>
      </w:pPr>
      <w:r>
        <w:rPr>
          <w:rFonts w:ascii="Arial" w:hAnsi="Arial" w:cs="Arial"/>
          <w:color w:val="000090"/>
          <w:sz w:val="20"/>
          <w:szCs w:val="20"/>
        </w:rPr>
        <w:t>En f</w:t>
      </w:r>
      <w:r w:rsidRPr="00E6262A">
        <w:rPr>
          <w:rFonts w:ascii="Arial" w:hAnsi="Arial" w:cs="Arial"/>
          <w:color w:val="000090"/>
          <w:sz w:val="20"/>
          <w:szCs w:val="20"/>
        </w:rPr>
        <w:t>ai</w:t>
      </w:r>
      <w:r>
        <w:rPr>
          <w:rFonts w:ascii="Arial" w:hAnsi="Arial" w:cs="Arial"/>
          <w:color w:val="000090"/>
          <w:sz w:val="20"/>
          <w:szCs w:val="20"/>
        </w:rPr>
        <w:t>sant</w:t>
      </w:r>
      <w:r w:rsidRPr="00E6262A">
        <w:rPr>
          <w:rFonts w:ascii="Arial" w:hAnsi="Arial" w:cs="Arial"/>
          <w:color w:val="000090"/>
          <w:sz w:val="20"/>
          <w:szCs w:val="20"/>
        </w:rPr>
        <w:t xml:space="preserve"> preuve d'empathie à l'égard des individus et des groupes concernés par ses actions</w:t>
      </w:r>
    </w:p>
    <w:p w14:paraId="57E1F463" w14:textId="77777777" w:rsidR="00070F2C" w:rsidRDefault="00070F2C" w:rsidP="00070F2C">
      <w:pPr>
        <w:numPr>
          <w:ilvl w:val="1"/>
          <w:numId w:val="3"/>
        </w:numPr>
        <w:jc w:val="both"/>
        <w:rPr>
          <w:rFonts w:ascii="Arial" w:hAnsi="Arial" w:cs="Arial"/>
          <w:color w:val="333399"/>
          <w:sz w:val="20"/>
        </w:rPr>
      </w:pPr>
      <w:r>
        <w:rPr>
          <w:rFonts w:ascii="Arial" w:hAnsi="Arial" w:cs="Arial"/>
          <w:color w:val="333399"/>
          <w:sz w:val="20"/>
        </w:rPr>
        <w:t xml:space="preserve">En prévenant et gérant les conflits </w:t>
      </w:r>
    </w:p>
    <w:p w14:paraId="12695408" w14:textId="77777777" w:rsidR="00070F2C" w:rsidRDefault="00070F2C" w:rsidP="00070F2C">
      <w:pPr>
        <w:jc w:val="both"/>
        <w:rPr>
          <w:rFonts w:ascii="Arial" w:hAnsi="Arial" w:cs="Arial"/>
          <w:sz w:val="20"/>
        </w:rPr>
      </w:pPr>
    </w:p>
    <w:p w14:paraId="6DC9771E" w14:textId="77777777" w:rsidR="00FB2A93" w:rsidRPr="00714FAE" w:rsidRDefault="00070F2C" w:rsidP="00FB2A93">
      <w:pPr>
        <w:jc w:val="both"/>
        <w:rPr>
          <w:rFonts w:ascii="Arial" w:hAnsi="Arial" w:cs="Arial"/>
          <w:b/>
          <w:smallCaps/>
          <w:sz w:val="32"/>
        </w:rPr>
      </w:pPr>
      <w:r>
        <w:rPr>
          <w:rFonts w:ascii="Arial" w:hAnsi="Arial" w:cs="Arial"/>
          <w:b/>
          <w:smallCaps/>
          <w:color w:val="333399"/>
          <w:sz w:val="32"/>
        </w:rPr>
        <w:br w:type="column"/>
      </w:r>
      <w:r w:rsidR="00FB2A93" w:rsidRPr="00714FAE">
        <w:rPr>
          <w:rFonts w:ascii="Arial" w:hAnsi="Arial" w:cs="Arial"/>
          <w:b/>
          <w:smallCaps/>
          <w:sz w:val="32"/>
        </w:rPr>
        <w:lastRenderedPageBreak/>
        <w:t xml:space="preserve">Fonction de </w:t>
      </w:r>
      <w:r w:rsidR="00BF21BF" w:rsidRPr="00714FAE">
        <w:rPr>
          <w:rFonts w:ascii="Arial" w:hAnsi="Arial" w:cs="Arial"/>
          <w:b/>
          <w:smallCaps/>
          <w:sz w:val="32"/>
        </w:rPr>
        <w:t xml:space="preserve">maîtrise </w:t>
      </w:r>
      <w:r w:rsidR="00FB2A93" w:rsidRPr="00714FAE">
        <w:rPr>
          <w:rFonts w:ascii="Arial" w:hAnsi="Arial" w:cs="Arial"/>
          <w:b/>
          <w:smallCaps/>
          <w:sz w:val="32"/>
        </w:rPr>
        <w:t>professionnel</w:t>
      </w:r>
      <w:r w:rsidR="00FA063B" w:rsidRPr="00714FAE">
        <w:rPr>
          <w:rFonts w:ascii="Arial" w:hAnsi="Arial" w:cs="Arial"/>
          <w:b/>
          <w:smallCaps/>
          <w:sz w:val="32"/>
        </w:rPr>
        <w:t>le</w:t>
      </w:r>
      <w:r w:rsidR="00FB2A93" w:rsidRPr="00714FAE">
        <w:rPr>
          <w:rFonts w:ascii="Arial" w:hAnsi="Arial" w:cs="Arial"/>
          <w:b/>
          <w:smallCaps/>
          <w:sz w:val="32"/>
        </w:rPr>
        <w:t xml:space="preserve"> </w:t>
      </w:r>
      <w:r w:rsidR="00714FAE" w:rsidRPr="00714FAE">
        <w:rPr>
          <w:rFonts w:ascii="Arial" w:hAnsi="Arial" w:cs="Arial"/>
          <w:b/>
          <w:smallCaps/>
          <w:sz w:val="32"/>
        </w:rPr>
        <w:t>et personnelle</w:t>
      </w:r>
    </w:p>
    <w:p w14:paraId="64EBAD49" w14:textId="77777777" w:rsidR="00FB2A93" w:rsidRPr="00714FAE" w:rsidRDefault="00FB2A93" w:rsidP="00487F1C">
      <w:pPr>
        <w:jc w:val="both"/>
        <w:rPr>
          <w:rFonts w:ascii="Arial" w:hAnsi="Arial" w:cs="Arial"/>
          <w:b/>
          <w:smallCaps/>
          <w:color w:val="333399"/>
          <w:sz w:val="32"/>
        </w:rPr>
      </w:pPr>
    </w:p>
    <w:p w14:paraId="4063BF3B" w14:textId="77777777" w:rsidR="00487F1C" w:rsidRDefault="00487F1C" w:rsidP="00487F1C">
      <w:pPr>
        <w:jc w:val="both"/>
        <w:rPr>
          <w:rFonts w:ascii="Arial" w:hAnsi="Arial" w:cs="Arial"/>
          <w:sz w:val="20"/>
          <w:lang w:val="fr-CH"/>
        </w:rPr>
      </w:pPr>
      <w:r w:rsidRPr="00714FAE">
        <w:rPr>
          <w:rFonts w:ascii="Arial" w:hAnsi="Arial" w:cs="Arial"/>
          <w:color w:val="FF0000"/>
          <w:w w:val="150"/>
          <w:sz w:val="18"/>
        </w:rPr>
        <w:t xml:space="preserve">La fonction de </w:t>
      </w:r>
      <w:r w:rsidR="00BF21BF" w:rsidRPr="00714FAE">
        <w:rPr>
          <w:rFonts w:ascii="Arial" w:hAnsi="Arial" w:cs="Arial"/>
          <w:color w:val="FF0000"/>
          <w:w w:val="150"/>
          <w:sz w:val="18"/>
        </w:rPr>
        <w:t xml:space="preserve">maîtrise </w:t>
      </w:r>
      <w:r w:rsidRPr="00714FAE">
        <w:rPr>
          <w:rFonts w:ascii="Arial" w:hAnsi="Arial" w:cs="Arial"/>
          <w:color w:val="FF0000"/>
          <w:w w:val="150"/>
          <w:sz w:val="18"/>
        </w:rPr>
        <w:t>professionnel</w:t>
      </w:r>
      <w:r w:rsidR="00FA063B" w:rsidRPr="00714FAE">
        <w:rPr>
          <w:rFonts w:ascii="Arial" w:hAnsi="Arial" w:cs="Arial"/>
          <w:color w:val="FF0000"/>
          <w:w w:val="150"/>
          <w:sz w:val="18"/>
        </w:rPr>
        <w:t>le</w:t>
      </w:r>
      <w:r w:rsidRPr="00714FAE">
        <w:rPr>
          <w:rFonts w:ascii="Arial" w:hAnsi="Arial" w:cs="Arial"/>
          <w:color w:val="FF0000"/>
          <w:w w:val="150"/>
          <w:sz w:val="18"/>
        </w:rPr>
        <w:t xml:space="preserve"> </w:t>
      </w:r>
      <w:r w:rsidR="00714FAE" w:rsidRPr="00714FAE">
        <w:rPr>
          <w:rFonts w:ascii="Arial" w:hAnsi="Arial" w:cs="Arial"/>
          <w:color w:val="FF0000"/>
          <w:w w:val="150"/>
          <w:sz w:val="18"/>
        </w:rPr>
        <w:t xml:space="preserve">et professionnelle </w:t>
      </w:r>
      <w:r w:rsidRPr="00714FAE">
        <w:rPr>
          <w:rFonts w:ascii="Arial" w:hAnsi="Arial" w:cs="Arial"/>
          <w:sz w:val="20"/>
          <w:lang w:val="fr-CH"/>
        </w:rPr>
        <w:t>comprend les conditions</w:t>
      </w:r>
      <w:r w:rsidRPr="00922221">
        <w:rPr>
          <w:rFonts w:ascii="Arial" w:hAnsi="Arial" w:cs="Arial"/>
          <w:sz w:val="20"/>
          <w:lang w:val="fr-CH"/>
        </w:rPr>
        <w:t xml:space="preserve"> cadres qui gouvernent</w:t>
      </w:r>
      <w:r>
        <w:rPr>
          <w:rFonts w:ascii="Arial" w:hAnsi="Arial" w:cs="Arial"/>
          <w:sz w:val="20"/>
          <w:lang w:val="fr-CH"/>
        </w:rPr>
        <w:t xml:space="preserve"> </w:t>
      </w:r>
      <w:r w:rsidRPr="00922221">
        <w:rPr>
          <w:rFonts w:ascii="Arial" w:hAnsi="Arial" w:cs="Arial"/>
          <w:sz w:val="20"/>
          <w:lang w:val="fr-CH"/>
        </w:rPr>
        <w:t>la manière d’intervenir</w:t>
      </w:r>
      <w:r>
        <w:rPr>
          <w:rFonts w:ascii="Arial" w:hAnsi="Arial" w:cs="Arial"/>
          <w:b/>
          <w:bCs/>
          <w:sz w:val="20"/>
          <w:lang w:val="fr-CH"/>
        </w:rPr>
        <w:t xml:space="preserve">. </w:t>
      </w:r>
      <w:r>
        <w:rPr>
          <w:rFonts w:ascii="Arial" w:hAnsi="Arial" w:cs="Arial"/>
          <w:sz w:val="20"/>
          <w:lang w:val="fr-CH"/>
        </w:rPr>
        <w:t>Elle engage le sujet</w:t>
      </w:r>
      <w:r w:rsidRPr="00922221">
        <w:rPr>
          <w:rFonts w:ascii="Arial" w:hAnsi="Arial" w:cs="Arial"/>
          <w:sz w:val="20"/>
          <w:lang w:val="fr-CH"/>
        </w:rPr>
        <w:t xml:space="preserve"> face à la fonction</w:t>
      </w:r>
      <w:r>
        <w:rPr>
          <w:rFonts w:ascii="Arial" w:hAnsi="Arial" w:cs="Arial"/>
          <w:sz w:val="20"/>
          <w:lang w:val="fr-CH"/>
        </w:rPr>
        <w:t xml:space="preserve"> de </w:t>
      </w:r>
      <w:r w:rsidR="00CF449B">
        <w:rPr>
          <w:rFonts w:ascii="Arial" w:hAnsi="Arial" w:cs="Arial"/>
          <w:sz w:val="20"/>
          <w:lang w:val="fr-CH"/>
        </w:rPr>
        <w:t>diacre</w:t>
      </w:r>
      <w:r>
        <w:rPr>
          <w:rFonts w:ascii="Arial" w:hAnsi="Arial" w:cs="Arial"/>
          <w:sz w:val="20"/>
          <w:lang w:val="fr-CH"/>
        </w:rPr>
        <w:t>.</w:t>
      </w:r>
    </w:p>
    <w:p w14:paraId="4DAC21FC" w14:textId="77777777" w:rsidR="00487F1C" w:rsidRDefault="00487F1C" w:rsidP="00487F1C">
      <w:pPr>
        <w:jc w:val="both"/>
        <w:rPr>
          <w:rFonts w:ascii="Arial" w:hAnsi="Arial" w:cs="Arial"/>
          <w:sz w:val="20"/>
          <w:lang w:val="fr-CH"/>
        </w:rPr>
      </w:pPr>
    </w:p>
    <w:p w14:paraId="5FA09B6F" w14:textId="77777777" w:rsidR="00487F1C" w:rsidRPr="00817AEC" w:rsidRDefault="00487F1C" w:rsidP="00487F1C">
      <w:pPr>
        <w:jc w:val="both"/>
        <w:rPr>
          <w:rFonts w:ascii="Arial" w:hAnsi="Arial" w:cs="Arial"/>
          <w:b/>
          <w:bCs/>
          <w:sz w:val="20"/>
          <w:lang w:val="fr-CH"/>
        </w:rPr>
      </w:pPr>
      <w:r>
        <w:rPr>
          <w:rFonts w:ascii="Arial" w:hAnsi="Arial" w:cs="Arial"/>
          <w:sz w:val="20"/>
          <w:lang w:val="fr-CH"/>
        </w:rPr>
        <w:t xml:space="preserve">Le </w:t>
      </w:r>
      <w:r w:rsidR="00FB2A93">
        <w:rPr>
          <w:rFonts w:ascii="Arial" w:hAnsi="Arial" w:cs="Arial"/>
          <w:sz w:val="20"/>
          <w:lang w:val="fr-CH"/>
        </w:rPr>
        <w:t>diacre</w:t>
      </w:r>
      <w:r>
        <w:rPr>
          <w:rFonts w:ascii="Arial" w:hAnsi="Arial" w:cs="Arial"/>
          <w:sz w:val="20"/>
          <w:lang w:val="fr-CH"/>
        </w:rPr>
        <w:t>, en tant que professionnel, sait ce qu’il fait, pourquoi il le fait, pourquoi il le fait comme cela et il sait ce qu’il faut faire quand on se sait plus quoi faire.</w:t>
      </w:r>
    </w:p>
    <w:p w14:paraId="2F77D7D4" w14:textId="77777777" w:rsidR="00487F1C" w:rsidRDefault="00487F1C" w:rsidP="00487F1C">
      <w:pPr>
        <w:jc w:val="both"/>
        <w:rPr>
          <w:rFonts w:ascii="Arial" w:hAnsi="Arial" w:cs="Arial"/>
          <w:sz w:val="20"/>
        </w:rPr>
      </w:pPr>
    </w:p>
    <w:p w14:paraId="239FA613" w14:textId="77777777" w:rsidR="00487F1C" w:rsidRDefault="00487F1C" w:rsidP="00487F1C">
      <w:pPr>
        <w:jc w:val="both"/>
        <w:rPr>
          <w:rFonts w:ascii="Arial" w:hAnsi="Arial" w:cs="Arial"/>
          <w:b/>
          <w:sz w:val="20"/>
        </w:rPr>
      </w:pPr>
      <w:r>
        <w:rPr>
          <w:rFonts w:ascii="Arial" w:hAnsi="Arial" w:cs="Arial"/>
          <w:sz w:val="20"/>
        </w:rPr>
        <w:t xml:space="preserve">En qualité de professionnel, le </w:t>
      </w:r>
      <w:r w:rsidR="00FB2A93">
        <w:rPr>
          <w:rFonts w:ascii="Arial" w:hAnsi="Arial" w:cs="Arial"/>
          <w:sz w:val="20"/>
        </w:rPr>
        <w:t>diacre</w:t>
      </w:r>
      <w:r>
        <w:rPr>
          <w:rFonts w:ascii="Arial" w:hAnsi="Arial" w:cs="Arial"/>
          <w:sz w:val="20"/>
        </w:rPr>
        <w:t xml:space="preserve"> engage sa personne et sa spiritualité de manière durable, en tenant compte de ses limites, dans une mission qui nécessite loyauté à l’institution et à soi-même, regard critique sur sa spiritualité et sa vocation et respect de la déontologie et de l’éthique professionnelle.</w:t>
      </w:r>
    </w:p>
    <w:p w14:paraId="3EB2FA5F" w14:textId="77777777" w:rsidR="00487F1C" w:rsidRDefault="00487F1C" w:rsidP="00487F1C">
      <w:pPr>
        <w:jc w:val="both"/>
        <w:rPr>
          <w:rFonts w:ascii="Arial" w:hAnsi="Arial" w:cs="Arial"/>
          <w:b/>
          <w:sz w:val="20"/>
        </w:rPr>
      </w:pPr>
    </w:p>
    <w:p w14:paraId="733BF5AF" w14:textId="77777777" w:rsidR="00487F1C" w:rsidRDefault="00487F1C" w:rsidP="00487F1C">
      <w:pPr>
        <w:jc w:val="both"/>
        <w:rPr>
          <w:rFonts w:ascii="Arial" w:hAnsi="Arial" w:cs="Arial"/>
          <w:b/>
          <w:sz w:val="20"/>
        </w:rPr>
      </w:pPr>
      <w:r w:rsidRPr="00CF5B5D">
        <w:rPr>
          <w:rFonts w:ascii="Arial" w:hAnsi="Arial" w:cs="Arial"/>
          <w:b/>
          <w:sz w:val="20"/>
        </w:rPr>
        <w:t>Dimensions de la fonction professionnelle :</w:t>
      </w:r>
    </w:p>
    <w:p w14:paraId="5E4D3F58" w14:textId="77777777" w:rsidR="00487F1C" w:rsidRDefault="00487F1C" w:rsidP="00487F1C">
      <w:pPr>
        <w:numPr>
          <w:ilvl w:val="0"/>
          <w:numId w:val="1"/>
        </w:numPr>
        <w:spacing w:line="360" w:lineRule="auto"/>
        <w:jc w:val="both"/>
        <w:rPr>
          <w:rFonts w:ascii="Arial" w:hAnsi="Arial" w:cs="Arial"/>
          <w:sz w:val="20"/>
        </w:rPr>
      </w:pPr>
      <w:r>
        <w:rPr>
          <w:rFonts w:ascii="Arial" w:hAnsi="Arial" w:cs="Arial"/>
          <w:sz w:val="20"/>
        </w:rPr>
        <w:t>Maîtrise des gestes du métier</w:t>
      </w:r>
    </w:p>
    <w:p w14:paraId="54840E13" w14:textId="77777777" w:rsidR="00487F1C" w:rsidRPr="00F53D7E" w:rsidRDefault="00487F1C" w:rsidP="00487F1C">
      <w:pPr>
        <w:numPr>
          <w:ilvl w:val="0"/>
          <w:numId w:val="1"/>
        </w:numPr>
        <w:spacing w:line="360" w:lineRule="auto"/>
        <w:jc w:val="both"/>
        <w:rPr>
          <w:rFonts w:ascii="Arial" w:hAnsi="Arial" w:cs="Arial"/>
          <w:sz w:val="20"/>
        </w:rPr>
      </w:pPr>
      <w:r>
        <w:rPr>
          <w:rFonts w:ascii="Arial" w:hAnsi="Arial" w:cs="Arial"/>
          <w:sz w:val="20"/>
        </w:rPr>
        <w:t xml:space="preserve">Spiritualité </w:t>
      </w:r>
    </w:p>
    <w:p w14:paraId="691CD973" w14:textId="77777777" w:rsidR="00487F1C" w:rsidRDefault="00487F1C" w:rsidP="00487F1C">
      <w:pPr>
        <w:numPr>
          <w:ilvl w:val="0"/>
          <w:numId w:val="1"/>
        </w:numPr>
        <w:spacing w:line="360" w:lineRule="auto"/>
        <w:jc w:val="both"/>
        <w:rPr>
          <w:rFonts w:ascii="Arial" w:hAnsi="Arial" w:cs="Arial"/>
          <w:sz w:val="20"/>
        </w:rPr>
      </w:pPr>
      <w:r>
        <w:rPr>
          <w:rFonts w:ascii="Arial" w:hAnsi="Arial" w:cs="Arial"/>
          <w:sz w:val="20"/>
        </w:rPr>
        <w:t xml:space="preserve">Engagement </w:t>
      </w:r>
    </w:p>
    <w:p w14:paraId="12CEF5DC" w14:textId="77777777" w:rsidR="00487F1C" w:rsidRDefault="00487F1C" w:rsidP="00487F1C">
      <w:pPr>
        <w:numPr>
          <w:ilvl w:val="0"/>
          <w:numId w:val="1"/>
        </w:numPr>
        <w:spacing w:line="360" w:lineRule="auto"/>
        <w:jc w:val="both"/>
        <w:rPr>
          <w:rFonts w:ascii="Arial" w:hAnsi="Arial" w:cs="Arial"/>
          <w:sz w:val="20"/>
        </w:rPr>
      </w:pPr>
      <w:r>
        <w:rPr>
          <w:rFonts w:ascii="Arial" w:hAnsi="Arial" w:cs="Arial"/>
          <w:sz w:val="20"/>
        </w:rPr>
        <w:t>Gestion durable des ressources personnelles</w:t>
      </w:r>
      <w:r w:rsidRPr="0004422F">
        <w:rPr>
          <w:rFonts w:ascii="Arial" w:hAnsi="Arial" w:cs="Arial"/>
          <w:sz w:val="20"/>
        </w:rPr>
        <w:t xml:space="preserve"> </w:t>
      </w:r>
    </w:p>
    <w:p w14:paraId="28BAADAC" w14:textId="77777777" w:rsidR="00487F1C" w:rsidRDefault="00487F1C" w:rsidP="00487F1C">
      <w:pPr>
        <w:numPr>
          <w:ilvl w:val="0"/>
          <w:numId w:val="1"/>
        </w:numPr>
        <w:spacing w:line="360" w:lineRule="auto"/>
        <w:jc w:val="both"/>
        <w:rPr>
          <w:rFonts w:ascii="Arial" w:hAnsi="Arial" w:cs="Arial"/>
          <w:sz w:val="20"/>
        </w:rPr>
      </w:pPr>
      <w:r w:rsidRPr="00F53D7E">
        <w:rPr>
          <w:rFonts w:ascii="Arial" w:hAnsi="Arial" w:cs="Arial"/>
          <w:sz w:val="20"/>
        </w:rPr>
        <w:t>E</w:t>
      </w:r>
      <w:r>
        <w:rPr>
          <w:rFonts w:ascii="Arial" w:hAnsi="Arial" w:cs="Arial"/>
          <w:sz w:val="20"/>
        </w:rPr>
        <w:t>thique et déontologie</w:t>
      </w:r>
    </w:p>
    <w:p w14:paraId="1CA57488" w14:textId="77777777" w:rsidR="00487F1C" w:rsidRDefault="00487F1C" w:rsidP="00487F1C">
      <w:pPr>
        <w:jc w:val="both"/>
        <w:rPr>
          <w:rFonts w:ascii="Arial" w:hAnsi="Arial" w:cs="Arial"/>
          <w:color w:val="333399"/>
          <w:sz w:val="20"/>
        </w:rPr>
      </w:pPr>
    </w:p>
    <w:p w14:paraId="12743F1B" w14:textId="77777777" w:rsidR="00487F1C" w:rsidRPr="001423C6" w:rsidRDefault="00487F1C" w:rsidP="00487F1C">
      <w:pPr>
        <w:jc w:val="both"/>
        <w:rPr>
          <w:rFonts w:ascii="Arial" w:hAnsi="Arial" w:cs="Arial"/>
          <w:color w:val="333399"/>
          <w:sz w:val="20"/>
        </w:rPr>
      </w:pPr>
      <w:r>
        <w:rPr>
          <w:rFonts w:ascii="Arial" w:hAnsi="Arial" w:cs="Arial"/>
          <w:color w:val="333399"/>
          <w:sz w:val="20"/>
        </w:rPr>
        <w:t>Compétence :</w:t>
      </w:r>
    </w:p>
    <w:p w14:paraId="10A59D0B" w14:textId="77777777" w:rsidR="00FB2A93" w:rsidRPr="00FB2A93" w:rsidRDefault="00FB2A93" w:rsidP="00487F1C">
      <w:pPr>
        <w:numPr>
          <w:ilvl w:val="0"/>
          <w:numId w:val="3"/>
        </w:numPr>
        <w:jc w:val="both"/>
        <w:rPr>
          <w:rFonts w:ascii="Arial" w:hAnsi="Arial" w:cs="Arial"/>
          <w:b/>
          <w:color w:val="000090"/>
          <w:sz w:val="20"/>
        </w:rPr>
      </w:pPr>
      <w:r w:rsidRPr="00FB2A93">
        <w:rPr>
          <w:rFonts w:ascii="Calibri" w:hAnsi="Calibri"/>
          <w:b/>
          <w:color w:val="000090"/>
        </w:rPr>
        <w:t>Se positionner et se développer en tant que professionnel</w:t>
      </w:r>
    </w:p>
    <w:p w14:paraId="3C86653F" w14:textId="77777777" w:rsidR="00FB2A93" w:rsidRDefault="00FB2A93" w:rsidP="00487F1C">
      <w:pPr>
        <w:numPr>
          <w:ilvl w:val="1"/>
          <w:numId w:val="3"/>
        </w:numPr>
        <w:jc w:val="both"/>
        <w:rPr>
          <w:rFonts w:ascii="Arial" w:hAnsi="Arial" w:cs="Arial"/>
          <w:color w:val="000090"/>
          <w:sz w:val="20"/>
          <w:szCs w:val="20"/>
        </w:rPr>
      </w:pPr>
      <w:r>
        <w:rPr>
          <w:rFonts w:ascii="Arial" w:hAnsi="Arial" w:cs="Arial"/>
          <w:color w:val="000090"/>
          <w:sz w:val="20"/>
          <w:szCs w:val="20"/>
        </w:rPr>
        <w:t>En d</w:t>
      </w:r>
      <w:r w:rsidRPr="00FB2A93">
        <w:rPr>
          <w:rFonts w:ascii="Arial" w:hAnsi="Arial" w:cs="Arial"/>
          <w:color w:val="000090"/>
          <w:sz w:val="20"/>
          <w:szCs w:val="20"/>
        </w:rPr>
        <w:t>évelopp</w:t>
      </w:r>
      <w:r>
        <w:rPr>
          <w:rFonts w:ascii="Arial" w:hAnsi="Arial" w:cs="Arial"/>
          <w:color w:val="000090"/>
          <w:sz w:val="20"/>
          <w:szCs w:val="20"/>
        </w:rPr>
        <w:t>ant</w:t>
      </w:r>
      <w:r w:rsidRPr="00FB2A93">
        <w:rPr>
          <w:rFonts w:ascii="Arial" w:hAnsi="Arial" w:cs="Arial"/>
          <w:color w:val="000090"/>
          <w:sz w:val="20"/>
          <w:szCs w:val="20"/>
        </w:rPr>
        <w:t xml:space="preserve"> ses réflexions et </w:t>
      </w:r>
      <w:r>
        <w:rPr>
          <w:rFonts w:ascii="Arial" w:hAnsi="Arial" w:cs="Arial"/>
          <w:color w:val="000090"/>
          <w:sz w:val="20"/>
          <w:szCs w:val="20"/>
        </w:rPr>
        <w:t xml:space="preserve">en </w:t>
      </w:r>
      <w:r w:rsidRPr="00FB2A93">
        <w:rPr>
          <w:rFonts w:ascii="Arial" w:hAnsi="Arial" w:cs="Arial"/>
          <w:color w:val="000090"/>
          <w:sz w:val="20"/>
          <w:szCs w:val="20"/>
        </w:rPr>
        <w:t>se positionn</w:t>
      </w:r>
      <w:r>
        <w:rPr>
          <w:rFonts w:ascii="Arial" w:hAnsi="Arial" w:cs="Arial"/>
          <w:color w:val="000090"/>
          <w:sz w:val="20"/>
          <w:szCs w:val="20"/>
        </w:rPr>
        <w:t>ant</w:t>
      </w:r>
      <w:r w:rsidRPr="00FB2A93">
        <w:rPr>
          <w:rFonts w:ascii="Arial" w:hAnsi="Arial" w:cs="Arial"/>
          <w:color w:val="000090"/>
          <w:sz w:val="20"/>
          <w:szCs w:val="20"/>
        </w:rPr>
        <w:t xml:space="preserve"> dans le respect de son rôle professionnel et de celui de ses collègues</w:t>
      </w:r>
    </w:p>
    <w:p w14:paraId="0AE6E8D9" w14:textId="77777777" w:rsidR="00FB2A93" w:rsidRDefault="00FB2A93" w:rsidP="00487F1C">
      <w:pPr>
        <w:numPr>
          <w:ilvl w:val="1"/>
          <w:numId w:val="3"/>
        </w:numPr>
        <w:jc w:val="both"/>
        <w:rPr>
          <w:rFonts w:ascii="Arial" w:hAnsi="Arial" w:cs="Arial"/>
          <w:color w:val="000090"/>
          <w:sz w:val="20"/>
          <w:szCs w:val="20"/>
        </w:rPr>
      </w:pPr>
      <w:r>
        <w:rPr>
          <w:rFonts w:ascii="Arial" w:hAnsi="Arial" w:cs="Arial"/>
          <w:color w:val="000090"/>
          <w:sz w:val="20"/>
          <w:szCs w:val="20"/>
        </w:rPr>
        <w:t>En r</w:t>
      </w:r>
      <w:r w:rsidRPr="00FB2A93">
        <w:rPr>
          <w:rFonts w:ascii="Arial" w:hAnsi="Arial" w:cs="Arial"/>
          <w:color w:val="000090"/>
          <w:sz w:val="20"/>
          <w:szCs w:val="20"/>
        </w:rPr>
        <w:t>espect</w:t>
      </w:r>
      <w:r>
        <w:rPr>
          <w:rFonts w:ascii="Arial" w:hAnsi="Arial" w:cs="Arial"/>
          <w:color w:val="000090"/>
          <w:sz w:val="20"/>
          <w:szCs w:val="20"/>
        </w:rPr>
        <w:t>ant</w:t>
      </w:r>
      <w:r w:rsidRPr="00FB2A93">
        <w:rPr>
          <w:rFonts w:ascii="Arial" w:hAnsi="Arial" w:cs="Arial"/>
          <w:color w:val="000090"/>
          <w:sz w:val="20"/>
          <w:szCs w:val="20"/>
        </w:rPr>
        <w:t xml:space="preserve"> ses propres compétences et les limites de ses ressources professionnelles, méthodologiques et personnelles</w:t>
      </w:r>
    </w:p>
    <w:p w14:paraId="577F80D5" w14:textId="77777777" w:rsidR="00FB2A93" w:rsidRDefault="003700A2" w:rsidP="00487F1C">
      <w:pPr>
        <w:numPr>
          <w:ilvl w:val="1"/>
          <w:numId w:val="3"/>
        </w:numPr>
        <w:jc w:val="both"/>
        <w:rPr>
          <w:rFonts w:ascii="Arial" w:hAnsi="Arial" w:cs="Arial"/>
          <w:color w:val="000090"/>
          <w:sz w:val="20"/>
          <w:szCs w:val="20"/>
        </w:rPr>
      </w:pPr>
      <w:r>
        <w:rPr>
          <w:rFonts w:ascii="Arial" w:hAnsi="Arial" w:cs="Arial"/>
          <w:color w:val="000090"/>
          <w:sz w:val="20"/>
          <w:szCs w:val="20"/>
        </w:rPr>
        <w:t>En e</w:t>
      </w:r>
      <w:r w:rsidRPr="003700A2">
        <w:rPr>
          <w:rFonts w:ascii="Arial" w:hAnsi="Arial" w:cs="Arial"/>
          <w:color w:val="000090"/>
          <w:sz w:val="20"/>
          <w:szCs w:val="20"/>
        </w:rPr>
        <w:t>xpos</w:t>
      </w:r>
      <w:r>
        <w:rPr>
          <w:rFonts w:ascii="Arial" w:hAnsi="Arial" w:cs="Arial"/>
          <w:color w:val="000090"/>
          <w:sz w:val="20"/>
          <w:szCs w:val="20"/>
        </w:rPr>
        <w:t>ant</w:t>
      </w:r>
      <w:r w:rsidRPr="003700A2">
        <w:rPr>
          <w:rFonts w:ascii="Arial" w:hAnsi="Arial" w:cs="Arial"/>
          <w:color w:val="000090"/>
          <w:sz w:val="20"/>
          <w:szCs w:val="20"/>
        </w:rPr>
        <w:t xml:space="preserve"> ses activités et ses projets de manière nuancée et objective, en tenant compte des intérêts en présence</w:t>
      </w:r>
    </w:p>
    <w:p w14:paraId="517E4777" w14:textId="77777777" w:rsidR="003700A2" w:rsidRDefault="003700A2" w:rsidP="00487F1C">
      <w:pPr>
        <w:numPr>
          <w:ilvl w:val="1"/>
          <w:numId w:val="3"/>
        </w:numPr>
        <w:jc w:val="both"/>
        <w:rPr>
          <w:rFonts w:ascii="Arial" w:hAnsi="Arial" w:cs="Arial"/>
          <w:color w:val="000090"/>
          <w:sz w:val="20"/>
          <w:szCs w:val="20"/>
        </w:rPr>
      </w:pPr>
      <w:r>
        <w:rPr>
          <w:rFonts w:ascii="Arial" w:hAnsi="Arial" w:cs="Arial"/>
          <w:color w:val="000090"/>
          <w:sz w:val="20"/>
          <w:szCs w:val="20"/>
        </w:rPr>
        <w:t>En p</w:t>
      </w:r>
      <w:r w:rsidRPr="003700A2">
        <w:rPr>
          <w:rFonts w:ascii="Arial" w:hAnsi="Arial" w:cs="Arial"/>
          <w:color w:val="000090"/>
          <w:sz w:val="20"/>
          <w:szCs w:val="20"/>
        </w:rPr>
        <w:t>articip</w:t>
      </w:r>
      <w:r>
        <w:rPr>
          <w:rFonts w:ascii="Arial" w:hAnsi="Arial" w:cs="Arial"/>
          <w:color w:val="000090"/>
          <w:sz w:val="20"/>
          <w:szCs w:val="20"/>
        </w:rPr>
        <w:t>ant</w:t>
      </w:r>
      <w:r w:rsidRPr="003700A2">
        <w:rPr>
          <w:rFonts w:ascii="Arial" w:hAnsi="Arial" w:cs="Arial"/>
          <w:color w:val="000090"/>
          <w:sz w:val="20"/>
          <w:szCs w:val="20"/>
        </w:rPr>
        <w:t xml:space="preserve"> activement à des actions de développement professionnels (formation continue) et développe en continu ses connaissances et compétences</w:t>
      </w:r>
    </w:p>
    <w:p w14:paraId="74888322" w14:textId="77777777" w:rsidR="003700A2" w:rsidRPr="003700A2" w:rsidRDefault="003700A2" w:rsidP="00487F1C">
      <w:pPr>
        <w:numPr>
          <w:ilvl w:val="1"/>
          <w:numId w:val="3"/>
        </w:numPr>
        <w:jc w:val="both"/>
        <w:rPr>
          <w:rFonts w:ascii="Arial" w:hAnsi="Arial" w:cs="Arial"/>
          <w:color w:val="000090"/>
          <w:sz w:val="20"/>
          <w:szCs w:val="20"/>
        </w:rPr>
      </w:pPr>
      <w:r>
        <w:rPr>
          <w:rFonts w:ascii="Arial" w:hAnsi="Arial" w:cs="Arial"/>
          <w:color w:val="000090"/>
          <w:sz w:val="20"/>
          <w:szCs w:val="20"/>
        </w:rPr>
        <w:t>En p</w:t>
      </w:r>
      <w:r w:rsidRPr="003700A2">
        <w:rPr>
          <w:rFonts w:ascii="Arial" w:hAnsi="Arial" w:cs="Arial"/>
          <w:color w:val="000090"/>
          <w:sz w:val="20"/>
          <w:szCs w:val="20"/>
        </w:rPr>
        <w:t>ren</w:t>
      </w:r>
      <w:r>
        <w:rPr>
          <w:rFonts w:ascii="Arial" w:hAnsi="Arial" w:cs="Arial"/>
          <w:color w:val="000090"/>
          <w:sz w:val="20"/>
          <w:szCs w:val="20"/>
        </w:rPr>
        <w:t xml:space="preserve">ant </w:t>
      </w:r>
      <w:r w:rsidRPr="003700A2">
        <w:rPr>
          <w:rFonts w:ascii="Arial" w:hAnsi="Arial" w:cs="Arial"/>
          <w:color w:val="000090"/>
          <w:sz w:val="20"/>
          <w:szCs w:val="20"/>
        </w:rPr>
        <w:t xml:space="preserve"> soin de sa propre vie spirituelle et de sa foi</w:t>
      </w:r>
    </w:p>
    <w:p w14:paraId="341BA690" w14:textId="77777777" w:rsidR="00487F1C" w:rsidRDefault="00487F1C" w:rsidP="00487F1C">
      <w:pPr>
        <w:numPr>
          <w:ilvl w:val="1"/>
          <w:numId w:val="3"/>
        </w:numPr>
        <w:jc w:val="both"/>
        <w:rPr>
          <w:rFonts w:ascii="Arial" w:hAnsi="Arial" w:cs="Arial"/>
          <w:color w:val="333399"/>
          <w:sz w:val="20"/>
        </w:rPr>
      </w:pPr>
      <w:r>
        <w:rPr>
          <w:rFonts w:ascii="Arial" w:hAnsi="Arial" w:cs="Arial"/>
          <w:bCs/>
          <w:color w:val="333399"/>
          <w:sz w:val="20"/>
          <w:lang w:val="fr-CH"/>
        </w:rPr>
        <w:t xml:space="preserve">En </w:t>
      </w:r>
      <w:r>
        <w:rPr>
          <w:rFonts w:ascii="Arial" w:hAnsi="Arial" w:cs="Arial"/>
          <w:color w:val="333399"/>
          <w:sz w:val="20"/>
        </w:rPr>
        <w:t>respectant</w:t>
      </w:r>
      <w:r w:rsidRPr="00922C74">
        <w:rPr>
          <w:rFonts w:ascii="Arial" w:hAnsi="Arial" w:cs="Arial"/>
          <w:color w:val="333399"/>
          <w:sz w:val="20"/>
        </w:rPr>
        <w:t xml:space="preserve"> le </w:t>
      </w:r>
      <w:r w:rsidRPr="00922C74">
        <w:rPr>
          <w:rFonts w:ascii="Arial" w:hAnsi="Arial" w:cs="Arial"/>
          <w:bCs/>
          <w:color w:val="333399"/>
          <w:sz w:val="20"/>
        </w:rPr>
        <w:t>secret professionnel</w:t>
      </w:r>
      <w:r w:rsidRPr="00922C74">
        <w:rPr>
          <w:rFonts w:ascii="Arial" w:hAnsi="Arial" w:cs="Arial"/>
          <w:color w:val="333399"/>
          <w:sz w:val="20"/>
        </w:rPr>
        <w:t xml:space="preserve"> </w:t>
      </w:r>
    </w:p>
    <w:p w14:paraId="23D1BBDB" w14:textId="77777777" w:rsidR="00487F1C" w:rsidRDefault="00487F1C" w:rsidP="00487F1C">
      <w:pPr>
        <w:numPr>
          <w:ilvl w:val="1"/>
          <w:numId w:val="3"/>
        </w:numPr>
        <w:jc w:val="both"/>
        <w:rPr>
          <w:rFonts w:ascii="Arial" w:hAnsi="Arial" w:cs="Arial"/>
          <w:color w:val="333399"/>
          <w:sz w:val="20"/>
        </w:rPr>
      </w:pPr>
      <w:r>
        <w:rPr>
          <w:rFonts w:ascii="Arial" w:hAnsi="Arial" w:cs="Arial"/>
          <w:color w:val="333399"/>
          <w:sz w:val="20"/>
        </w:rPr>
        <w:t>En distinguant et articulant vie professionnelle et vie privée, personne, rôle et fonction</w:t>
      </w:r>
      <w:r w:rsidR="003700A2">
        <w:rPr>
          <w:rFonts w:ascii="Arial" w:hAnsi="Arial" w:cs="Arial"/>
          <w:color w:val="FF0000"/>
          <w:sz w:val="20"/>
        </w:rPr>
        <w:t xml:space="preserve"> </w:t>
      </w:r>
    </w:p>
    <w:p w14:paraId="4020765C" w14:textId="77777777" w:rsidR="00070F2C" w:rsidRPr="004821EB" w:rsidRDefault="003700A2" w:rsidP="00245A8B">
      <w:pPr>
        <w:jc w:val="both"/>
        <w:rPr>
          <w:rFonts w:ascii="Arial" w:hAnsi="Arial" w:cs="Arial"/>
          <w:color w:val="333399"/>
          <w:sz w:val="20"/>
        </w:rPr>
      </w:pPr>
      <w:r>
        <w:rPr>
          <w:rFonts w:ascii="Arial" w:hAnsi="Arial" w:cs="Arial"/>
          <w:b/>
          <w:smallCaps/>
          <w:color w:val="333399"/>
          <w:sz w:val="32"/>
        </w:rPr>
        <w:br w:type="page"/>
      </w:r>
      <w:r w:rsidR="00070F2C" w:rsidRPr="0002595A">
        <w:rPr>
          <w:rFonts w:ascii="Arial" w:hAnsi="Arial" w:cs="Arial"/>
          <w:color w:val="333399"/>
          <w:sz w:val="20"/>
        </w:rPr>
        <w:lastRenderedPageBreak/>
        <w:t xml:space="preserve"> </w:t>
      </w:r>
    </w:p>
    <w:p w14:paraId="38696AEF" w14:textId="77777777" w:rsidR="00070F2C" w:rsidRPr="00916416" w:rsidRDefault="00070F2C" w:rsidP="00070F2C">
      <w:pPr>
        <w:jc w:val="both"/>
        <w:rPr>
          <w:rFonts w:ascii="Arial" w:hAnsi="Arial" w:cs="Arial"/>
          <w:b/>
          <w:color w:val="808080"/>
          <w:sz w:val="20"/>
        </w:rPr>
      </w:pPr>
    </w:p>
    <w:p w14:paraId="3F381F8D" w14:textId="77777777" w:rsidR="00070F2C" w:rsidRPr="00916416" w:rsidRDefault="00070F2C" w:rsidP="00070F2C">
      <w:pPr>
        <w:jc w:val="both"/>
        <w:rPr>
          <w:rFonts w:ascii="Arial" w:hAnsi="Arial" w:cs="Arial"/>
          <w:b/>
          <w:color w:val="808080"/>
          <w:sz w:val="20"/>
        </w:rPr>
      </w:pPr>
    </w:p>
    <w:p w14:paraId="671F3E0F" w14:textId="77777777" w:rsidR="00070F2C" w:rsidRDefault="00245A8B" w:rsidP="00070F2C">
      <w:pPr>
        <w:jc w:val="both"/>
        <w:rPr>
          <w:rFonts w:ascii="Arial" w:hAnsi="Arial" w:cs="Arial"/>
          <w:b/>
          <w:smallCaps/>
          <w:color w:val="808080"/>
          <w:sz w:val="32"/>
        </w:rPr>
      </w:pPr>
      <w:r>
        <w:rPr>
          <w:rFonts w:ascii="Arial" w:hAnsi="Arial" w:cs="Arial"/>
          <w:b/>
          <w:smallCaps/>
          <w:color w:val="808080"/>
          <w:sz w:val="32"/>
        </w:rPr>
        <w:t xml:space="preserve">Fonction </w:t>
      </w:r>
      <w:r w:rsidR="00BF21BF">
        <w:rPr>
          <w:rFonts w:ascii="Arial" w:hAnsi="Arial" w:cs="Arial"/>
          <w:b/>
          <w:smallCaps/>
          <w:color w:val="808080"/>
          <w:sz w:val="32"/>
        </w:rPr>
        <w:t>d’</w:t>
      </w:r>
      <w:r w:rsidR="00A72C45">
        <w:rPr>
          <w:rFonts w:ascii="Arial" w:hAnsi="Arial" w:cs="Arial"/>
          <w:b/>
          <w:smallCaps/>
          <w:color w:val="808080"/>
          <w:sz w:val="32"/>
        </w:rPr>
        <w:t xml:space="preserve">organisation et de suivi </w:t>
      </w:r>
      <w:r>
        <w:rPr>
          <w:rFonts w:ascii="Arial" w:hAnsi="Arial" w:cs="Arial"/>
          <w:b/>
          <w:smallCaps/>
          <w:color w:val="808080"/>
          <w:sz w:val="32"/>
        </w:rPr>
        <w:t>administra</w:t>
      </w:r>
      <w:r w:rsidR="00A72C45">
        <w:rPr>
          <w:rFonts w:ascii="Arial" w:hAnsi="Arial" w:cs="Arial"/>
          <w:b/>
          <w:smallCaps/>
          <w:color w:val="808080"/>
          <w:sz w:val="32"/>
        </w:rPr>
        <w:t>tif</w:t>
      </w:r>
    </w:p>
    <w:p w14:paraId="349CBD7C" w14:textId="77777777" w:rsidR="00245A8B" w:rsidRPr="00916416" w:rsidRDefault="00245A8B" w:rsidP="00070F2C">
      <w:pPr>
        <w:jc w:val="both"/>
        <w:rPr>
          <w:rFonts w:ascii="Arial" w:hAnsi="Arial" w:cs="Arial"/>
          <w:b/>
          <w:color w:val="808080"/>
          <w:sz w:val="20"/>
        </w:rPr>
      </w:pPr>
    </w:p>
    <w:p w14:paraId="7C1E176F" w14:textId="77777777" w:rsidR="00070F2C" w:rsidRDefault="00070F2C" w:rsidP="00070F2C">
      <w:pPr>
        <w:jc w:val="both"/>
        <w:rPr>
          <w:rFonts w:ascii="Arial" w:hAnsi="Arial" w:cs="Arial"/>
          <w:sz w:val="20"/>
        </w:rPr>
      </w:pPr>
      <w:r>
        <w:rPr>
          <w:rFonts w:ascii="Arial" w:hAnsi="Arial" w:cs="Arial"/>
          <w:color w:val="FF0000"/>
          <w:w w:val="150"/>
          <w:sz w:val="18"/>
        </w:rPr>
        <w:t>La fonction</w:t>
      </w:r>
      <w:r w:rsidRPr="00EF7857">
        <w:rPr>
          <w:rFonts w:ascii="Arial" w:hAnsi="Arial" w:cs="Arial"/>
          <w:color w:val="FF0000"/>
          <w:w w:val="150"/>
          <w:sz w:val="18"/>
        </w:rPr>
        <w:t xml:space="preserve"> </w:t>
      </w:r>
      <w:r w:rsidR="00A72C45">
        <w:rPr>
          <w:rFonts w:ascii="Arial" w:hAnsi="Arial" w:cs="Arial"/>
          <w:color w:val="FF0000"/>
          <w:w w:val="150"/>
          <w:sz w:val="18"/>
        </w:rPr>
        <w:t xml:space="preserve">d’organisation et de suivi </w:t>
      </w:r>
      <w:r w:rsidR="00245A8B">
        <w:rPr>
          <w:rFonts w:ascii="Arial" w:hAnsi="Arial" w:cs="Arial"/>
          <w:color w:val="FF0000"/>
          <w:w w:val="150"/>
          <w:sz w:val="18"/>
        </w:rPr>
        <w:t>administra</w:t>
      </w:r>
      <w:r w:rsidR="00A72C45">
        <w:rPr>
          <w:rFonts w:ascii="Arial" w:hAnsi="Arial" w:cs="Arial"/>
          <w:color w:val="FF0000"/>
          <w:w w:val="150"/>
          <w:sz w:val="18"/>
        </w:rPr>
        <w:t>tif</w:t>
      </w:r>
      <w:r>
        <w:rPr>
          <w:rFonts w:ascii="Arial" w:hAnsi="Arial" w:cs="Arial"/>
          <w:sz w:val="20"/>
        </w:rPr>
        <w:t xml:space="preserve"> comprend les activités </w:t>
      </w:r>
      <w:r w:rsidR="004571A2">
        <w:rPr>
          <w:rFonts w:ascii="Arial" w:hAnsi="Arial" w:cs="Arial"/>
          <w:sz w:val="20"/>
        </w:rPr>
        <w:t>liées à la gestion courante de la fonction professionnelle</w:t>
      </w:r>
      <w:r>
        <w:rPr>
          <w:rFonts w:ascii="Arial" w:hAnsi="Arial" w:cs="Arial"/>
          <w:sz w:val="20"/>
        </w:rPr>
        <w:t>.</w:t>
      </w:r>
    </w:p>
    <w:p w14:paraId="2975F1EA" w14:textId="77777777" w:rsidR="00070F2C" w:rsidRPr="00FD3E2F" w:rsidRDefault="00070F2C" w:rsidP="00070F2C">
      <w:pPr>
        <w:jc w:val="both"/>
        <w:rPr>
          <w:rFonts w:ascii="Arial" w:hAnsi="Arial" w:cs="Arial"/>
          <w:sz w:val="20"/>
        </w:rPr>
      </w:pPr>
    </w:p>
    <w:p w14:paraId="2CCE69C3" w14:textId="77777777" w:rsidR="00070F2C" w:rsidRPr="00247B1C" w:rsidRDefault="004571A2" w:rsidP="00070F2C">
      <w:pPr>
        <w:jc w:val="both"/>
        <w:rPr>
          <w:rFonts w:ascii="Arial" w:hAnsi="Arial" w:cs="Arial"/>
          <w:sz w:val="20"/>
        </w:rPr>
      </w:pPr>
      <w:r>
        <w:rPr>
          <w:rFonts w:ascii="Arial" w:hAnsi="Arial" w:cs="Arial"/>
          <w:sz w:val="20"/>
        </w:rPr>
        <w:t xml:space="preserve">Le diacre s’organise de manière autonome dans l’exécution </w:t>
      </w:r>
      <w:r w:rsidR="007554E9">
        <w:rPr>
          <w:rFonts w:ascii="Arial" w:hAnsi="Arial" w:cs="Arial"/>
          <w:sz w:val="20"/>
        </w:rPr>
        <w:t>des tâches qui lui sont confiées.</w:t>
      </w:r>
      <w:r w:rsidR="00070F2C">
        <w:rPr>
          <w:rFonts w:ascii="Arial" w:hAnsi="Arial" w:cs="Arial"/>
          <w:sz w:val="20"/>
        </w:rPr>
        <w:t xml:space="preserve"> </w:t>
      </w:r>
    </w:p>
    <w:p w14:paraId="05BC29D2" w14:textId="77777777" w:rsidR="00070F2C" w:rsidRDefault="00070F2C" w:rsidP="00070F2C">
      <w:pPr>
        <w:ind w:left="360"/>
        <w:jc w:val="both"/>
        <w:rPr>
          <w:rFonts w:ascii="Arial" w:hAnsi="Arial" w:cs="Arial"/>
        </w:rPr>
      </w:pPr>
    </w:p>
    <w:p w14:paraId="1E9D17CF" w14:textId="77777777" w:rsidR="00070F2C" w:rsidRDefault="00070F2C" w:rsidP="00070F2C">
      <w:pPr>
        <w:jc w:val="both"/>
        <w:rPr>
          <w:rFonts w:ascii="Arial" w:hAnsi="Arial" w:cs="Arial"/>
          <w:color w:val="333399"/>
          <w:sz w:val="20"/>
        </w:rPr>
      </w:pPr>
    </w:p>
    <w:p w14:paraId="0BA734B9" w14:textId="77777777" w:rsidR="00070F2C" w:rsidRPr="001423C6" w:rsidRDefault="00070F2C" w:rsidP="00070F2C">
      <w:pPr>
        <w:jc w:val="both"/>
        <w:rPr>
          <w:rFonts w:ascii="Arial" w:hAnsi="Arial" w:cs="Arial"/>
          <w:color w:val="333399"/>
          <w:sz w:val="20"/>
        </w:rPr>
      </w:pPr>
      <w:r>
        <w:rPr>
          <w:rFonts w:ascii="Arial" w:hAnsi="Arial" w:cs="Arial"/>
          <w:color w:val="333399"/>
          <w:sz w:val="20"/>
        </w:rPr>
        <w:t>Compétence :</w:t>
      </w:r>
    </w:p>
    <w:p w14:paraId="289E4C7D" w14:textId="77777777" w:rsidR="00A65774" w:rsidRPr="007F03F4" w:rsidRDefault="007F03F4" w:rsidP="00070F2C">
      <w:pPr>
        <w:numPr>
          <w:ilvl w:val="0"/>
          <w:numId w:val="3"/>
        </w:numPr>
        <w:jc w:val="both"/>
        <w:rPr>
          <w:rFonts w:ascii="Arial" w:hAnsi="Arial" w:cs="Arial"/>
          <w:b/>
          <w:color w:val="000090"/>
          <w:sz w:val="20"/>
          <w:szCs w:val="20"/>
        </w:rPr>
      </w:pPr>
      <w:r>
        <w:rPr>
          <w:rFonts w:ascii="Arial" w:hAnsi="Arial" w:cs="Arial"/>
          <w:b/>
          <w:color w:val="000090"/>
          <w:sz w:val="20"/>
          <w:szCs w:val="20"/>
        </w:rPr>
        <w:t>A</w:t>
      </w:r>
      <w:r w:rsidRPr="007F03F4">
        <w:rPr>
          <w:rFonts w:ascii="Arial" w:hAnsi="Arial" w:cs="Arial"/>
          <w:b/>
          <w:color w:val="000090"/>
          <w:sz w:val="20"/>
          <w:szCs w:val="20"/>
        </w:rPr>
        <w:t>ssurer des tâches d'administration, d'organisation et de logistique dans le cadre de sa fonction</w:t>
      </w:r>
    </w:p>
    <w:p w14:paraId="5BE9227D" w14:textId="77777777" w:rsidR="007F03F4" w:rsidRDefault="002F610B" w:rsidP="00070F2C">
      <w:pPr>
        <w:numPr>
          <w:ilvl w:val="1"/>
          <w:numId w:val="3"/>
        </w:numPr>
        <w:jc w:val="both"/>
        <w:rPr>
          <w:rFonts w:ascii="Arial" w:hAnsi="Arial" w:cs="Arial"/>
          <w:color w:val="000090"/>
          <w:sz w:val="20"/>
          <w:szCs w:val="20"/>
        </w:rPr>
      </w:pPr>
      <w:r>
        <w:rPr>
          <w:rFonts w:ascii="Arial" w:hAnsi="Arial" w:cs="Arial"/>
          <w:color w:val="000090"/>
          <w:sz w:val="20"/>
          <w:szCs w:val="20"/>
        </w:rPr>
        <w:t>En o</w:t>
      </w:r>
      <w:r w:rsidRPr="002F610B">
        <w:rPr>
          <w:rFonts w:ascii="Arial" w:hAnsi="Arial" w:cs="Arial"/>
          <w:color w:val="000090"/>
          <w:sz w:val="20"/>
          <w:szCs w:val="20"/>
        </w:rPr>
        <w:t>rganis</w:t>
      </w:r>
      <w:r>
        <w:rPr>
          <w:rFonts w:ascii="Arial" w:hAnsi="Arial" w:cs="Arial"/>
          <w:color w:val="000090"/>
          <w:sz w:val="20"/>
          <w:szCs w:val="20"/>
        </w:rPr>
        <w:t>ant</w:t>
      </w:r>
      <w:r w:rsidRPr="002F610B">
        <w:rPr>
          <w:rFonts w:ascii="Arial" w:hAnsi="Arial" w:cs="Arial"/>
          <w:color w:val="000090"/>
          <w:sz w:val="20"/>
          <w:szCs w:val="20"/>
        </w:rPr>
        <w:t>, administr</w:t>
      </w:r>
      <w:r>
        <w:rPr>
          <w:rFonts w:ascii="Arial" w:hAnsi="Arial" w:cs="Arial"/>
          <w:color w:val="000090"/>
          <w:sz w:val="20"/>
          <w:szCs w:val="20"/>
        </w:rPr>
        <w:t>ant</w:t>
      </w:r>
      <w:r w:rsidRPr="002F610B">
        <w:rPr>
          <w:rFonts w:ascii="Arial" w:hAnsi="Arial" w:cs="Arial"/>
          <w:color w:val="000090"/>
          <w:sz w:val="20"/>
          <w:szCs w:val="20"/>
        </w:rPr>
        <w:t xml:space="preserve"> et document</w:t>
      </w:r>
      <w:r>
        <w:rPr>
          <w:rFonts w:ascii="Arial" w:hAnsi="Arial" w:cs="Arial"/>
          <w:color w:val="000090"/>
          <w:sz w:val="20"/>
          <w:szCs w:val="20"/>
        </w:rPr>
        <w:t xml:space="preserve">ant </w:t>
      </w:r>
      <w:r w:rsidRPr="002F610B">
        <w:rPr>
          <w:rFonts w:ascii="Arial" w:hAnsi="Arial" w:cs="Arial"/>
          <w:color w:val="000090"/>
          <w:sz w:val="20"/>
          <w:szCs w:val="20"/>
        </w:rPr>
        <w:t>son travail de manière fiable, systématique et structurée</w:t>
      </w:r>
    </w:p>
    <w:p w14:paraId="19DCEF67" w14:textId="77777777" w:rsidR="002F610B" w:rsidRDefault="002F610B" w:rsidP="00070F2C">
      <w:pPr>
        <w:numPr>
          <w:ilvl w:val="1"/>
          <w:numId w:val="3"/>
        </w:numPr>
        <w:jc w:val="both"/>
        <w:rPr>
          <w:rFonts w:ascii="Arial" w:hAnsi="Arial" w:cs="Arial"/>
          <w:color w:val="000090"/>
          <w:sz w:val="20"/>
          <w:szCs w:val="20"/>
        </w:rPr>
      </w:pPr>
      <w:r>
        <w:rPr>
          <w:rFonts w:ascii="Arial" w:hAnsi="Arial" w:cs="Arial"/>
          <w:color w:val="000090"/>
          <w:sz w:val="20"/>
          <w:szCs w:val="20"/>
        </w:rPr>
        <w:t>En m</w:t>
      </w:r>
      <w:r w:rsidRPr="002F610B">
        <w:rPr>
          <w:rFonts w:ascii="Arial" w:hAnsi="Arial" w:cs="Arial"/>
          <w:color w:val="000090"/>
          <w:sz w:val="20"/>
          <w:szCs w:val="20"/>
        </w:rPr>
        <w:t>aîtris</w:t>
      </w:r>
      <w:r>
        <w:rPr>
          <w:rFonts w:ascii="Arial" w:hAnsi="Arial" w:cs="Arial"/>
          <w:color w:val="000090"/>
          <w:sz w:val="20"/>
          <w:szCs w:val="20"/>
        </w:rPr>
        <w:t>ant</w:t>
      </w:r>
      <w:r w:rsidRPr="002F610B">
        <w:rPr>
          <w:rFonts w:ascii="Arial" w:hAnsi="Arial" w:cs="Arial"/>
          <w:color w:val="000090"/>
          <w:sz w:val="20"/>
          <w:szCs w:val="20"/>
        </w:rPr>
        <w:t xml:space="preserve"> les outils informatiques courants</w:t>
      </w:r>
      <w:r>
        <w:rPr>
          <w:rFonts w:ascii="Arial" w:hAnsi="Arial" w:cs="Arial"/>
          <w:color w:val="000090"/>
          <w:sz w:val="20"/>
          <w:szCs w:val="20"/>
        </w:rPr>
        <w:t xml:space="preserve"> et les utilisant</w:t>
      </w:r>
      <w:r w:rsidRPr="002F610B">
        <w:rPr>
          <w:rFonts w:ascii="Arial" w:hAnsi="Arial" w:cs="Arial"/>
          <w:color w:val="000090"/>
          <w:sz w:val="20"/>
          <w:szCs w:val="20"/>
        </w:rPr>
        <w:t>, notamment dans le cadre de la planification et de la communication</w:t>
      </w:r>
    </w:p>
    <w:p w14:paraId="4BD8FBAA" w14:textId="77777777" w:rsidR="002F610B" w:rsidRDefault="002F610B" w:rsidP="00070F2C">
      <w:pPr>
        <w:numPr>
          <w:ilvl w:val="1"/>
          <w:numId w:val="3"/>
        </w:numPr>
        <w:jc w:val="both"/>
        <w:rPr>
          <w:rFonts w:ascii="Arial" w:hAnsi="Arial" w:cs="Arial"/>
          <w:color w:val="000090"/>
          <w:sz w:val="20"/>
          <w:szCs w:val="20"/>
        </w:rPr>
      </w:pPr>
      <w:r>
        <w:rPr>
          <w:rFonts w:ascii="Arial" w:hAnsi="Arial" w:cs="Arial"/>
          <w:color w:val="000090"/>
          <w:sz w:val="20"/>
          <w:szCs w:val="20"/>
        </w:rPr>
        <w:t>En u</w:t>
      </w:r>
      <w:r w:rsidRPr="002F610B">
        <w:rPr>
          <w:rFonts w:ascii="Arial" w:hAnsi="Arial" w:cs="Arial"/>
          <w:color w:val="000090"/>
          <w:sz w:val="20"/>
          <w:szCs w:val="20"/>
        </w:rPr>
        <w:t>tilis</w:t>
      </w:r>
      <w:r>
        <w:rPr>
          <w:rFonts w:ascii="Arial" w:hAnsi="Arial" w:cs="Arial"/>
          <w:color w:val="000090"/>
          <w:sz w:val="20"/>
          <w:szCs w:val="20"/>
        </w:rPr>
        <w:t>ant</w:t>
      </w:r>
      <w:r w:rsidRPr="002F610B">
        <w:rPr>
          <w:rFonts w:ascii="Arial" w:hAnsi="Arial" w:cs="Arial"/>
          <w:color w:val="000090"/>
          <w:sz w:val="20"/>
          <w:szCs w:val="20"/>
        </w:rPr>
        <w:t xml:space="preserve"> les outils bureautiques habituels à la communauté dans le cadre de l'organisation de son travail, et participe à leur développement</w:t>
      </w:r>
    </w:p>
    <w:p w14:paraId="5E3B79E7" w14:textId="77777777" w:rsidR="002F610B" w:rsidRPr="00611E64" w:rsidRDefault="00611E64" w:rsidP="00070F2C">
      <w:pPr>
        <w:numPr>
          <w:ilvl w:val="1"/>
          <w:numId w:val="3"/>
        </w:numPr>
        <w:jc w:val="both"/>
        <w:rPr>
          <w:rFonts w:ascii="Arial" w:hAnsi="Arial" w:cs="Arial"/>
          <w:color w:val="000090"/>
          <w:sz w:val="20"/>
          <w:szCs w:val="20"/>
        </w:rPr>
      </w:pPr>
      <w:r>
        <w:rPr>
          <w:rFonts w:ascii="Arial" w:hAnsi="Arial" w:cs="Arial"/>
          <w:color w:val="000090"/>
          <w:sz w:val="20"/>
          <w:szCs w:val="20"/>
        </w:rPr>
        <w:t>En p</w:t>
      </w:r>
      <w:r w:rsidRPr="00611E64">
        <w:rPr>
          <w:rFonts w:ascii="Arial" w:hAnsi="Arial" w:cs="Arial"/>
          <w:color w:val="000090"/>
          <w:sz w:val="20"/>
          <w:szCs w:val="20"/>
        </w:rPr>
        <w:t>articip</w:t>
      </w:r>
      <w:r>
        <w:rPr>
          <w:rFonts w:ascii="Arial" w:hAnsi="Arial" w:cs="Arial"/>
          <w:color w:val="000090"/>
          <w:sz w:val="20"/>
          <w:szCs w:val="20"/>
        </w:rPr>
        <w:t>ant</w:t>
      </w:r>
      <w:r w:rsidRPr="00611E64">
        <w:rPr>
          <w:rFonts w:ascii="Arial" w:hAnsi="Arial" w:cs="Arial"/>
          <w:color w:val="000090"/>
          <w:sz w:val="20"/>
          <w:szCs w:val="20"/>
        </w:rPr>
        <w:t xml:space="preserve"> à la gestion courante et pragmatique des lieux communautaires</w:t>
      </w:r>
    </w:p>
    <w:p w14:paraId="2AC08842" w14:textId="77777777" w:rsidR="00070F2C" w:rsidRPr="00A27D75" w:rsidRDefault="00070F2C" w:rsidP="00070F2C">
      <w:pPr>
        <w:jc w:val="both"/>
        <w:rPr>
          <w:rFonts w:ascii="Arial" w:hAnsi="Arial" w:cs="Arial"/>
          <w:sz w:val="20"/>
        </w:rPr>
      </w:pPr>
    </w:p>
    <w:p w14:paraId="373810B0" w14:textId="77777777" w:rsidR="00070F2C" w:rsidRPr="00A27D75" w:rsidRDefault="00070F2C" w:rsidP="00070F2C">
      <w:pPr>
        <w:jc w:val="both"/>
        <w:rPr>
          <w:rFonts w:ascii="Arial" w:hAnsi="Arial" w:cs="Arial"/>
          <w:sz w:val="20"/>
        </w:rPr>
      </w:pPr>
    </w:p>
    <w:p w14:paraId="7CE4F910" w14:textId="77777777" w:rsidR="00070F2C" w:rsidRPr="00A27D75" w:rsidRDefault="00070F2C" w:rsidP="00070F2C">
      <w:pPr>
        <w:jc w:val="both"/>
        <w:rPr>
          <w:rFonts w:ascii="Arial" w:hAnsi="Arial" w:cs="Arial"/>
          <w:sz w:val="20"/>
        </w:rPr>
      </w:pPr>
    </w:p>
    <w:p w14:paraId="7733E5CD" w14:textId="77777777" w:rsidR="00070F2C" w:rsidRDefault="00070F2C" w:rsidP="00245A8B">
      <w:pPr>
        <w:jc w:val="both"/>
        <w:rPr>
          <w:rFonts w:ascii="Arial" w:hAnsi="Arial" w:cs="Arial"/>
          <w:i/>
          <w:sz w:val="20"/>
        </w:rPr>
      </w:pPr>
    </w:p>
    <w:p w14:paraId="1D03E794" w14:textId="77777777" w:rsidR="00070F2C" w:rsidRDefault="00070F2C" w:rsidP="00070F2C">
      <w:pPr>
        <w:autoSpaceDE w:val="0"/>
        <w:autoSpaceDN w:val="0"/>
        <w:adjustRightInd w:val="0"/>
        <w:spacing w:after="240"/>
        <w:jc w:val="center"/>
        <w:rPr>
          <w:rFonts w:ascii="Arial" w:hAnsi="Arial" w:cs="Arial"/>
          <w:i/>
          <w:sz w:val="20"/>
        </w:rPr>
      </w:pPr>
    </w:p>
    <w:p w14:paraId="39D7E737" w14:textId="77777777" w:rsidR="00070F2C" w:rsidRPr="00C424A6" w:rsidRDefault="00070F2C" w:rsidP="00245A8B">
      <w:pPr>
        <w:autoSpaceDE w:val="0"/>
        <w:autoSpaceDN w:val="0"/>
        <w:adjustRightInd w:val="0"/>
        <w:spacing w:after="240"/>
        <w:jc w:val="center"/>
        <w:rPr>
          <w:rFonts w:ascii="Candara" w:hAnsi="Candara"/>
        </w:rPr>
      </w:pPr>
    </w:p>
    <w:p w14:paraId="2ACE09A4" w14:textId="77777777" w:rsidR="00070F2C" w:rsidRPr="00963192" w:rsidRDefault="00070F2C" w:rsidP="00070F2C">
      <w:pPr>
        <w:jc w:val="both"/>
        <w:rPr>
          <w:rFonts w:ascii="Arial" w:hAnsi="Arial" w:cs="Arial"/>
          <w:i/>
          <w:sz w:val="20"/>
        </w:rPr>
      </w:pPr>
    </w:p>
    <w:sectPr w:rsidR="00070F2C" w:rsidRPr="00963192" w:rsidSect="00F12614">
      <w:headerReference w:type="default" r:id="rId12"/>
      <w:footerReference w:type="default" r:id="rId13"/>
      <w:pgSz w:w="11906" w:h="16838"/>
      <w:pgMar w:top="2410" w:right="1286" w:bottom="899" w:left="126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4ED0" w14:textId="77777777" w:rsidR="00B63BE2" w:rsidRDefault="00B63BE2">
      <w:r>
        <w:separator/>
      </w:r>
    </w:p>
  </w:endnote>
  <w:endnote w:type="continuationSeparator" w:id="0">
    <w:p w14:paraId="66AB5008" w14:textId="77777777" w:rsidR="00B63BE2" w:rsidRDefault="00B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9A6C" w14:textId="77777777" w:rsidR="00EA5343" w:rsidRPr="0058211D" w:rsidRDefault="00EA5343">
    <w:pPr>
      <w:pStyle w:val="Fuzeile"/>
      <w:rPr>
        <w:sz w:val="18"/>
      </w:rPr>
    </w:pPr>
    <w:r w:rsidRPr="0058211D">
      <w:rPr>
        <w:sz w:val="18"/>
      </w:rPr>
      <w:tab/>
    </w:r>
    <w:r w:rsidRPr="00B006C9">
      <w:rPr>
        <w:rFonts w:ascii="Arial" w:hAnsi="Arial"/>
        <w:sz w:val="18"/>
      </w:rPr>
      <w:fldChar w:fldCharType="begin"/>
    </w:r>
    <w:r w:rsidRPr="00B006C9">
      <w:rPr>
        <w:rFonts w:ascii="Arial" w:hAnsi="Arial"/>
        <w:sz w:val="18"/>
      </w:rPr>
      <w:instrText xml:space="preserve"> </w:instrText>
    </w:r>
    <w:r>
      <w:rPr>
        <w:rFonts w:ascii="Arial" w:hAnsi="Arial"/>
        <w:sz w:val="18"/>
      </w:rPr>
      <w:instrText>PAGE</w:instrText>
    </w:r>
    <w:r w:rsidRPr="00B006C9">
      <w:rPr>
        <w:rFonts w:ascii="Arial" w:hAnsi="Arial"/>
        <w:sz w:val="18"/>
      </w:rPr>
      <w:instrText xml:space="preserve"> </w:instrText>
    </w:r>
    <w:r w:rsidRPr="00B006C9">
      <w:rPr>
        <w:rFonts w:ascii="Arial" w:hAnsi="Arial"/>
        <w:sz w:val="18"/>
      </w:rPr>
      <w:fldChar w:fldCharType="separate"/>
    </w:r>
    <w:r w:rsidR="007D780F">
      <w:rPr>
        <w:rFonts w:ascii="Arial" w:hAnsi="Arial"/>
        <w:noProof/>
        <w:sz w:val="18"/>
      </w:rPr>
      <w:t>1</w:t>
    </w:r>
    <w:r w:rsidRPr="00B006C9">
      <w:rPr>
        <w:rFonts w:ascii="Arial" w:hAnsi="Arial"/>
        <w:sz w:val="18"/>
      </w:rPr>
      <w:fldChar w:fldCharType="end"/>
    </w:r>
    <w:r>
      <w:rPr>
        <w:sz w:val="18"/>
      </w:rPr>
      <w:tab/>
      <w:t xml:space="preserve">Version du </w:t>
    </w:r>
    <w:r w:rsidR="002726FC">
      <w:rPr>
        <w:sz w:val="18"/>
      </w:rPr>
      <w:t>30</w:t>
    </w:r>
    <w:r>
      <w:rPr>
        <w:sz w:val="18"/>
      </w:rPr>
      <w:t xml:space="preserve"> janvier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CBB9" w14:textId="77777777" w:rsidR="00B63BE2" w:rsidRDefault="00B63BE2">
      <w:r>
        <w:separator/>
      </w:r>
    </w:p>
  </w:footnote>
  <w:footnote w:type="continuationSeparator" w:id="0">
    <w:p w14:paraId="69F713F1" w14:textId="77777777" w:rsidR="00B63BE2" w:rsidRDefault="00B63BE2">
      <w:r>
        <w:continuationSeparator/>
      </w:r>
    </w:p>
  </w:footnote>
  <w:footnote w:id="1">
    <w:p w14:paraId="52CAC613" w14:textId="77777777" w:rsidR="00EA5343" w:rsidRDefault="00EA5343" w:rsidP="00960D3B">
      <w:pPr>
        <w:pStyle w:val="Funotentext"/>
      </w:pPr>
      <w:r w:rsidRPr="00946129">
        <w:rPr>
          <w:rStyle w:val="Funotenzeichen"/>
          <w:rFonts w:ascii="Arial" w:hAnsi="Arial"/>
          <w:sz w:val="18"/>
        </w:rPr>
        <w:footnoteRef/>
      </w:r>
      <w:r w:rsidRPr="00946129">
        <w:rPr>
          <w:rFonts w:ascii="Arial" w:hAnsi="Arial"/>
          <w:sz w:val="18"/>
        </w:rPr>
        <w:t xml:space="preserve"> </w:t>
      </w:r>
      <w:r w:rsidRPr="00560388">
        <w:rPr>
          <w:rFonts w:ascii="Arial" w:hAnsi="Arial"/>
          <w:sz w:val="18"/>
        </w:rPr>
        <w:t>Pour ne pas alourdir le texte</w:t>
      </w:r>
      <w:r>
        <w:rPr>
          <w:rFonts w:ascii="Arial" w:hAnsi="Arial"/>
          <w:sz w:val="18"/>
        </w:rPr>
        <w:t>, les auteurs ont fait le choix du masculin tout en ayant conscience qu’un langage épicène aurait mieux rendu la réalité d’un ministère rempli tant par des femmes que par des hommes.</w:t>
      </w:r>
    </w:p>
  </w:footnote>
  <w:footnote w:id="2">
    <w:p w14:paraId="481DA1DD" w14:textId="77777777" w:rsidR="00EA5343" w:rsidRPr="008B0668" w:rsidRDefault="00EA5343" w:rsidP="00960D3B">
      <w:pPr>
        <w:pStyle w:val="StandardWeb"/>
        <w:jc w:val="both"/>
        <w:rPr>
          <w:rFonts w:ascii="Arial" w:hAnsi="Arial" w:cs="Arial"/>
          <w:sz w:val="18"/>
          <w:szCs w:val="18"/>
        </w:rPr>
      </w:pPr>
      <w:r w:rsidRPr="00547FEB">
        <w:rPr>
          <w:rStyle w:val="Funotenzeichen"/>
          <w:rFonts w:ascii="Arial" w:hAnsi="Arial" w:cs="Arial"/>
          <w:sz w:val="18"/>
          <w:szCs w:val="18"/>
        </w:rPr>
        <w:footnoteRef/>
      </w:r>
      <w:r w:rsidRPr="00547FEB">
        <w:rPr>
          <w:rFonts w:ascii="Arial" w:hAnsi="Arial" w:cs="Arial"/>
          <w:sz w:val="18"/>
          <w:szCs w:val="18"/>
        </w:rPr>
        <w:t xml:space="preserve"> </w:t>
      </w:r>
      <w:r w:rsidRPr="00580969">
        <w:rPr>
          <w:rFonts w:ascii="Arial" w:hAnsi="Arial" w:cs="Arial"/>
          <w:iCs/>
          <w:sz w:val="18"/>
          <w:szCs w:val="18"/>
        </w:rPr>
        <w:t>Perrenoud</w:t>
      </w:r>
      <w:r w:rsidRPr="00485963">
        <w:rPr>
          <w:rFonts w:ascii="Arial" w:hAnsi="Arial" w:cs="Arial"/>
          <w:iCs/>
          <w:sz w:val="18"/>
          <w:szCs w:val="18"/>
        </w:rPr>
        <w:t>, Philippe</w:t>
      </w:r>
      <w:r w:rsidRPr="00485963">
        <w:rPr>
          <w:rFonts w:ascii="Arial" w:hAnsi="Arial" w:cs="Arial"/>
          <w:i/>
          <w:iCs/>
          <w:sz w:val="18"/>
          <w:szCs w:val="18"/>
        </w:rPr>
        <w:t xml:space="preserve"> </w:t>
      </w:r>
      <w:r w:rsidRPr="00485963">
        <w:rPr>
          <w:rFonts w:ascii="Arial" w:hAnsi="Arial" w:cs="Arial"/>
          <w:bCs/>
          <w:sz w:val="18"/>
          <w:szCs w:val="18"/>
        </w:rPr>
        <w:t>2001.</w:t>
      </w:r>
      <w:r>
        <w:rPr>
          <w:rFonts w:ascii="Arial" w:hAnsi="Arial" w:cs="Arial"/>
          <w:b/>
          <w:bCs/>
          <w:sz w:val="18"/>
          <w:szCs w:val="18"/>
        </w:rPr>
        <w:t xml:space="preserve"> </w:t>
      </w:r>
      <w:r w:rsidRPr="00547FEB">
        <w:rPr>
          <w:rFonts w:ascii="Arial" w:hAnsi="Arial" w:cs="Arial"/>
          <w:b/>
          <w:bCs/>
          <w:sz w:val="18"/>
          <w:szCs w:val="18"/>
        </w:rPr>
        <w:t xml:space="preserve">Construire un référentiel de compétences pour guider une formation professionnelle </w:t>
      </w:r>
      <w:r w:rsidRPr="00547FEB">
        <w:rPr>
          <w:rFonts w:ascii="Arial" w:hAnsi="Arial" w:cs="Arial"/>
          <w:sz w:val="18"/>
          <w:szCs w:val="18"/>
        </w:rPr>
        <w:t xml:space="preserve">Faculté de psychologie et des sciences de l’éducation Université de Genève </w:t>
      </w:r>
      <w:hyperlink r:id="rId1" w:history="1">
        <w:r w:rsidRPr="00EC3AC2">
          <w:rPr>
            <w:rStyle w:val="Hyperlink"/>
            <w:rFonts w:ascii="Arial" w:hAnsi="Arial" w:cs="Arial"/>
            <w:sz w:val="18"/>
            <w:szCs w:val="18"/>
          </w:rPr>
          <w:t>http://www.unige.ch/fapse/SSE/teachers/perrenoud/php_main/php_2001/2001_33.html</w:t>
        </w:r>
      </w:hyperlink>
      <w:r w:rsidRPr="00547FEB">
        <w:rPr>
          <w:rFonts w:ascii="Arial" w:hAnsi="Arial" w:cs="Arial"/>
          <w:sz w:val="18"/>
          <w:szCs w:val="18"/>
        </w:rPr>
        <w:t>, page consultée le 5.01.2012.</w:t>
      </w:r>
    </w:p>
  </w:footnote>
  <w:footnote w:id="3">
    <w:p w14:paraId="33D788C2" w14:textId="77777777" w:rsidR="00EA5343" w:rsidRPr="00250C18" w:rsidRDefault="00EA5343" w:rsidP="00960D3B">
      <w:pPr>
        <w:pStyle w:val="Funotentext"/>
        <w:rPr>
          <w:rFonts w:ascii="Arial" w:hAnsi="Arial" w:cs="Arial"/>
          <w:sz w:val="18"/>
          <w:szCs w:val="18"/>
        </w:rPr>
      </w:pPr>
      <w:r w:rsidRPr="00946129">
        <w:rPr>
          <w:rFonts w:ascii="Arial" w:hAnsi="Arial" w:cs="Arial"/>
          <w:sz w:val="18"/>
          <w:szCs w:val="18"/>
          <w:vertAlign w:val="superscript"/>
        </w:rPr>
        <w:footnoteRef/>
      </w:r>
      <w:r w:rsidRPr="00946129">
        <w:rPr>
          <w:rFonts w:ascii="Arial" w:hAnsi="Arial" w:cs="Arial"/>
          <w:sz w:val="18"/>
          <w:szCs w:val="18"/>
        </w:rPr>
        <w:t xml:space="preserve"> </w:t>
      </w:r>
      <w:r w:rsidRPr="00250C18">
        <w:rPr>
          <w:rFonts w:ascii="Arial" w:hAnsi="Arial" w:cs="Arial"/>
          <w:sz w:val="18"/>
          <w:szCs w:val="18"/>
        </w:rPr>
        <w:t>Voir annexe 1</w:t>
      </w:r>
    </w:p>
  </w:footnote>
  <w:footnote w:id="4">
    <w:p w14:paraId="6EA63C69" w14:textId="77777777" w:rsidR="00EA5343" w:rsidRPr="00910F39" w:rsidRDefault="00EA5343">
      <w:pPr>
        <w:pStyle w:val="Funotentext"/>
        <w:rPr>
          <w:rFonts w:ascii="Arial" w:hAnsi="Arial" w:cs="Arial"/>
          <w:iCs/>
          <w:sz w:val="18"/>
          <w:szCs w:val="18"/>
        </w:rPr>
      </w:pPr>
      <w:r>
        <w:rPr>
          <w:rStyle w:val="Funotenzeichen"/>
        </w:rPr>
        <w:footnoteRef/>
      </w:r>
      <w:r w:rsidRPr="00EB6251">
        <w:rPr>
          <w:rFonts w:ascii="Arial" w:hAnsi="Arial" w:cs="Arial"/>
          <w:i/>
          <w:sz w:val="18"/>
          <w:szCs w:val="18"/>
        </w:rPr>
        <w:t>In revue Soins Cadres n°41 févr. 2002, Wittorski, R. Le développement des compétences individuelles partagées et collectives</w:t>
      </w:r>
      <w:r>
        <w:rPr>
          <w:rFonts w:ascii="Arial" w:hAnsi="Arial" w:cs="Arial"/>
          <w:i/>
          <w:sz w:val="18"/>
          <w:szCs w:val="18"/>
        </w:rPr>
        <w:t xml:space="preserve"> : </w:t>
      </w:r>
      <w:r w:rsidRPr="00910F39">
        <w:rPr>
          <w:rFonts w:ascii="Arial" w:hAnsi="Arial" w:cs="Arial"/>
          <w:b/>
          <w:sz w:val="18"/>
          <w:szCs w:val="18"/>
        </w:rPr>
        <w:t xml:space="preserve">Cognitives </w:t>
      </w:r>
      <w:r w:rsidRPr="00910F39">
        <w:rPr>
          <w:rFonts w:ascii="Arial" w:hAnsi="Arial" w:cs="Arial"/>
          <w:sz w:val="18"/>
          <w:szCs w:val="18"/>
        </w:rPr>
        <w:t>(connaissances scientifiques, savoirs)</w:t>
      </w:r>
      <w:r>
        <w:rPr>
          <w:rFonts w:ascii="Arial" w:hAnsi="Arial" w:cs="Arial"/>
          <w:sz w:val="18"/>
          <w:szCs w:val="18"/>
        </w:rPr>
        <w:t> ;</w:t>
      </w:r>
      <w:r w:rsidRPr="00910F39">
        <w:rPr>
          <w:rFonts w:ascii="Arial" w:hAnsi="Arial" w:cs="Arial"/>
          <w:sz w:val="18"/>
          <w:szCs w:val="18"/>
        </w:rPr>
        <w:t xml:space="preserve"> </w:t>
      </w:r>
      <w:r w:rsidRPr="00910F39">
        <w:rPr>
          <w:rFonts w:ascii="Arial" w:hAnsi="Arial" w:cs="Arial"/>
          <w:b/>
          <w:bCs/>
          <w:sz w:val="18"/>
          <w:szCs w:val="18"/>
        </w:rPr>
        <w:t xml:space="preserve">Psycho-affectives </w:t>
      </w:r>
      <w:r w:rsidRPr="00910F39">
        <w:rPr>
          <w:rFonts w:ascii="Arial" w:hAnsi="Arial" w:cs="Arial"/>
          <w:iCs/>
          <w:sz w:val="18"/>
          <w:szCs w:val="18"/>
        </w:rPr>
        <w:t>(savoirs être, connaissance de soi, gestion, du stress, capacité d’investissement personnel</w:t>
      </w:r>
      <w:r w:rsidRPr="00910F39">
        <w:rPr>
          <w:rFonts w:ascii="Arial" w:hAnsi="Arial" w:cs="Arial"/>
          <w:b/>
          <w:bCs/>
          <w:sz w:val="18"/>
          <w:szCs w:val="18"/>
        </w:rPr>
        <w:t xml:space="preserve"> ; Psycho-sociales </w:t>
      </w:r>
      <w:r w:rsidRPr="00910F39">
        <w:rPr>
          <w:rFonts w:ascii="Arial" w:hAnsi="Arial" w:cs="Arial"/>
          <w:iCs/>
          <w:sz w:val="18"/>
          <w:szCs w:val="18"/>
        </w:rPr>
        <w:t>(savoirs être relationnel, capacité de communiquer)</w:t>
      </w:r>
      <w:r w:rsidRPr="00910F39">
        <w:rPr>
          <w:rFonts w:ascii="Arial" w:hAnsi="Arial" w:cs="Arial"/>
          <w:b/>
          <w:bCs/>
          <w:sz w:val="18"/>
          <w:szCs w:val="18"/>
        </w:rPr>
        <w:t> ; Sociales (</w:t>
      </w:r>
      <w:r w:rsidRPr="00910F39">
        <w:rPr>
          <w:rFonts w:ascii="Arial" w:hAnsi="Arial" w:cs="Arial"/>
          <w:iCs/>
          <w:sz w:val="18"/>
          <w:szCs w:val="18"/>
          <w:lang w:val="fr-CH"/>
        </w:rPr>
        <w:t>la reconnaissance sociale et l’attente d’une société relative  à une pratique professionnelle)</w:t>
      </w:r>
      <w:r>
        <w:rPr>
          <w:rFonts w:ascii="Arial" w:hAnsi="Arial" w:cs="Arial"/>
          <w:iCs/>
          <w:sz w:val="18"/>
          <w:szCs w:val="18"/>
          <w:lang w:val="fr-CH"/>
        </w:rPr>
        <w:t> ;</w:t>
      </w:r>
      <w:r w:rsidRPr="00910F39">
        <w:rPr>
          <w:rFonts w:ascii="Arial" w:hAnsi="Arial" w:cs="Arial"/>
          <w:iCs/>
          <w:sz w:val="18"/>
          <w:szCs w:val="18"/>
          <w:lang w:val="fr-CH"/>
        </w:rPr>
        <w:t xml:space="preserve"> </w:t>
      </w:r>
      <w:r w:rsidRPr="00910F39">
        <w:rPr>
          <w:rFonts w:ascii="Arial" w:hAnsi="Arial" w:cs="Arial"/>
          <w:b/>
          <w:bCs/>
          <w:sz w:val="18"/>
          <w:szCs w:val="18"/>
        </w:rPr>
        <w:t>Culturelles</w:t>
      </w:r>
      <w:r w:rsidRPr="00910F39">
        <w:rPr>
          <w:rFonts w:ascii="Arial" w:hAnsi="Arial" w:cs="Arial"/>
          <w:sz w:val="18"/>
          <w:szCs w:val="18"/>
        </w:rPr>
        <w:t xml:space="preserve"> </w:t>
      </w:r>
      <w:r w:rsidRPr="00910F39">
        <w:rPr>
          <w:rFonts w:ascii="Arial" w:hAnsi="Arial" w:cs="Arial"/>
          <w:iCs/>
          <w:sz w:val="18"/>
          <w:szCs w:val="18"/>
        </w:rPr>
        <w:t>(</w:t>
      </w:r>
      <w:r>
        <w:rPr>
          <w:rFonts w:ascii="Arial" w:hAnsi="Arial" w:cs="Arial"/>
          <w:iCs/>
          <w:sz w:val="18"/>
          <w:szCs w:val="18"/>
          <w:lang w:val="fr-CH"/>
        </w:rPr>
        <w:t>q</w:t>
      </w:r>
      <w:r w:rsidRPr="00910F39">
        <w:rPr>
          <w:rFonts w:ascii="Arial" w:hAnsi="Arial" w:cs="Arial"/>
          <w:iCs/>
          <w:sz w:val="18"/>
          <w:szCs w:val="18"/>
          <w:lang w:val="fr-CH"/>
        </w:rPr>
        <w:t>ui correspond</w:t>
      </w:r>
      <w:r>
        <w:rPr>
          <w:rFonts w:ascii="Arial" w:hAnsi="Arial" w:cs="Arial"/>
          <w:iCs/>
          <w:sz w:val="18"/>
          <w:szCs w:val="18"/>
          <w:lang w:val="fr-CH"/>
        </w:rPr>
        <w:t>ent</w:t>
      </w:r>
      <w:r w:rsidRPr="00910F39">
        <w:rPr>
          <w:rFonts w:ascii="Arial" w:hAnsi="Arial" w:cs="Arial"/>
          <w:iCs/>
          <w:sz w:val="18"/>
          <w:szCs w:val="18"/>
          <w:lang w:val="fr-CH"/>
        </w:rPr>
        <w:t xml:space="preserve"> à la façon de faire du lieu de production de la compétence, corps professionnel ou pratique institutionnelle)</w:t>
      </w:r>
      <w:r>
        <w:rPr>
          <w:rFonts w:ascii="Arial" w:hAnsi="Arial" w:cs="Arial"/>
          <w:iCs/>
          <w:sz w:val="18"/>
          <w:szCs w:val="18"/>
          <w:lang w:val="fr-CH"/>
        </w:rPr>
        <w:t> ;</w:t>
      </w:r>
      <w:r w:rsidRPr="00910F39">
        <w:rPr>
          <w:rFonts w:ascii="Arial" w:hAnsi="Arial" w:cs="Arial"/>
          <w:iCs/>
          <w:sz w:val="18"/>
          <w:szCs w:val="18"/>
          <w:lang w:val="fr-CH"/>
        </w:rPr>
        <w:t xml:space="preserve"> </w:t>
      </w:r>
      <w:r>
        <w:rPr>
          <w:rFonts w:ascii="Arial" w:hAnsi="Arial" w:cs="Arial"/>
          <w:b/>
          <w:bCs/>
          <w:sz w:val="18"/>
          <w:szCs w:val="18"/>
        </w:rPr>
        <w:t>P</w:t>
      </w:r>
      <w:r w:rsidRPr="00910F39">
        <w:rPr>
          <w:rFonts w:ascii="Arial" w:hAnsi="Arial" w:cs="Arial"/>
          <w:b/>
          <w:bCs/>
          <w:sz w:val="18"/>
          <w:szCs w:val="18"/>
        </w:rPr>
        <w:t>raxéologique</w:t>
      </w:r>
      <w:r>
        <w:rPr>
          <w:rFonts w:ascii="Arial" w:hAnsi="Arial" w:cs="Arial"/>
          <w:b/>
          <w:bCs/>
          <w:sz w:val="18"/>
          <w:szCs w:val="18"/>
        </w:rPr>
        <w:t>s</w:t>
      </w:r>
      <w:r w:rsidRPr="00910F39">
        <w:rPr>
          <w:rFonts w:ascii="Arial" w:hAnsi="Arial" w:cs="Arial"/>
          <w:sz w:val="18"/>
          <w:szCs w:val="18"/>
        </w:rPr>
        <w:t xml:space="preserve"> ou opérative</w:t>
      </w:r>
      <w:r>
        <w:rPr>
          <w:rFonts w:ascii="Arial" w:hAnsi="Arial" w:cs="Arial"/>
          <w:sz w:val="18"/>
          <w:szCs w:val="18"/>
        </w:rPr>
        <w:t>s</w:t>
      </w:r>
      <w:r w:rsidRPr="00910F39">
        <w:rPr>
          <w:rFonts w:ascii="Arial" w:hAnsi="Arial" w:cs="Arial"/>
          <w:sz w:val="18"/>
          <w:szCs w:val="18"/>
        </w:rPr>
        <w:t xml:space="preserve"> </w:t>
      </w:r>
      <w:r w:rsidRPr="00910F39">
        <w:rPr>
          <w:rFonts w:ascii="Arial" w:hAnsi="Arial" w:cs="Arial"/>
          <w:iCs/>
          <w:sz w:val="18"/>
          <w:szCs w:val="18"/>
        </w:rPr>
        <w:t>(savoirs faire gestuels, pratiques, procédures</w:t>
      </w:r>
      <w:r w:rsidRPr="00910F39">
        <w:rPr>
          <w:rFonts w:ascii="Arial" w:hAnsi="Arial" w:cs="Arial"/>
          <w:sz w:val="18"/>
          <w:szCs w:val="18"/>
          <w:lang w:val="fr-CH"/>
        </w:rPr>
        <w:t xml:space="preserve"> </w:t>
      </w:r>
      <w:r>
        <w:rPr>
          <w:rFonts w:ascii="Arial" w:hAnsi="Arial" w:cs="Arial"/>
          <w:iCs/>
          <w:sz w:val="18"/>
          <w:szCs w:val="18"/>
          <w:lang w:val="fr-CH"/>
        </w:rPr>
        <w:t>q</w:t>
      </w:r>
      <w:r w:rsidRPr="00910F39">
        <w:rPr>
          <w:rFonts w:ascii="Arial" w:hAnsi="Arial" w:cs="Arial"/>
          <w:iCs/>
          <w:sz w:val="18"/>
          <w:szCs w:val="18"/>
          <w:lang w:val="fr-CH"/>
        </w:rPr>
        <w:t>ui renvoie</w:t>
      </w:r>
      <w:r>
        <w:rPr>
          <w:rFonts w:ascii="Arial" w:hAnsi="Arial" w:cs="Arial"/>
          <w:iCs/>
          <w:sz w:val="18"/>
          <w:szCs w:val="18"/>
          <w:lang w:val="fr-CH"/>
        </w:rPr>
        <w:t>ent</w:t>
      </w:r>
      <w:r w:rsidRPr="00910F39">
        <w:rPr>
          <w:rFonts w:ascii="Arial" w:hAnsi="Arial" w:cs="Arial"/>
          <w:iCs/>
          <w:sz w:val="18"/>
          <w:szCs w:val="18"/>
          <w:lang w:val="fr-CH"/>
        </w:rPr>
        <w:t xml:space="preserve"> à la mise en œuvre de la compétence, à la performance en acte </w:t>
      </w:r>
      <w:r w:rsidRPr="00910F39">
        <w:rPr>
          <w:rFonts w:ascii="Arial" w:hAnsi="Arial" w:cs="Arial"/>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498F" w14:textId="77777777" w:rsidR="00EA5343" w:rsidRPr="00AC3937" w:rsidRDefault="00F12614">
    <w:pPr>
      <w:pStyle w:val="Kopfzeile"/>
      <w:rPr>
        <w:rFonts w:ascii="Monotype Corsiva" w:hAnsi="Monotype Corsiva" w:cs="Tahoma"/>
        <w:b/>
        <w:sz w:val="20"/>
      </w:rPr>
    </w:pPr>
    <w:r>
      <w:rPr>
        <w:rFonts w:ascii="Monotype Corsiva" w:hAnsi="Monotype Corsiva"/>
        <w:b/>
        <w:sz w:val="52"/>
        <w:szCs w:val="52"/>
      </w:rPr>
      <w:t>o</w:t>
    </w:r>
    <w:r w:rsidR="00EA5343" w:rsidRPr="00F126E5">
      <w:rPr>
        <w:rFonts w:ascii="Monotype Corsiva" w:hAnsi="Monotype Corsiva"/>
        <w:b/>
        <w:sz w:val="52"/>
        <w:szCs w:val="52"/>
      </w:rPr>
      <w:t>pf</w:t>
    </w:r>
    <w:r w:rsidR="00EA5343">
      <w:rPr>
        <w:rFonts w:ascii="Monotype Corsiva" w:hAnsi="Monotype Corsiva"/>
        <w:w w:val="150"/>
        <w:lang w:val="fr-CH"/>
      </w:rPr>
      <w:tab/>
      <w:t xml:space="preserve">              </w:t>
    </w:r>
    <w:r w:rsidR="00EA5343" w:rsidRPr="00AC3937">
      <w:rPr>
        <w:rFonts w:ascii="Arial" w:hAnsi="Arial"/>
        <w:w w:val="150"/>
        <w:sz w:val="20"/>
        <w:lang w:val="fr-CH"/>
      </w:rPr>
      <w:t xml:space="preserve">Référentiel de compétences de la profession de </w:t>
    </w:r>
    <w:r w:rsidR="00EA5343">
      <w:rPr>
        <w:rFonts w:ascii="Arial" w:hAnsi="Arial"/>
        <w:w w:val="150"/>
        <w:sz w:val="20"/>
        <w:lang w:val="fr-CH"/>
      </w:rPr>
      <w:t>diacre</w:t>
    </w:r>
  </w:p>
  <w:p w14:paraId="4C77E776" w14:textId="77777777" w:rsidR="00EA5343" w:rsidRPr="0057210F" w:rsidRDefault="00EA5343">
    <w:pPr>
      <w:pStyle w:val="Kopfzeile"/>
      <w:rPr>
        <w:rFonts w:ascii="Cambria" w:hAnsi="Cambria"/>
        <w:w w:val="150"/>
        <w:lang w:val="fr-CH"/>
      </w:rPr>
    </w:pPr>
    <w:r>
      <w:rPr>
        <w:rFonts w:ascii="Monotype Corsiva" w:hAnsi="Monotype Corsiva" w:cs="Tahoma"/>
        <w:b/>
        <w:sz w:val="24"/>
      </w:rPr>
      <w:t>O</w:t>
    </w:r>
    <w:r w:rsidRPr="00BA42FD">
      <w:rPr>
        <w:rFonts w:ascii="Monotype Corsiva" w:hAnsi="Monotype Corsiva"/>
        <w:sz w:val="24"/>
      </w:rPr>
      <w:t xml:space="preserve">ffice </w:t>
    </w:r>
    <w:r w:rsidRPr="006705E3">
      <w:rPr>
        <w:rFonts w:ascii="Monotype Corsiva" w:hAnsi="Monotype Corsiva"/>
        <w:b/>
        <w:sz w:val="24"/>
      </w:rPr>
      <w:t>p</w:t>
    </w:r>
    <w:r w:rsidRPr="00BA42FD">
      <w:rPr>
        <w:rFonts w:ascii="Monotype Corsiva" w:hAnsi="Monotype Corsiva"/>
        <w:sz w:val="24"/>
      </w:rPr>
      <w:t xml:space="preserve">rotestant de la </w:t>
    </w:r>
    <w:r w:rsidRPr="006705E3">
      <w:rPr>
        <w:rFonts w:ascii="Monotype Corsiva" w:hAnsi="Monotype Corsiva"/>
        <w:b/>
        <w:sz w:val="24"/>
      </w:rPr>
      <w:t>f</w:t>
    </w:r>
    <w:r w:rsidRPr="00BA42FD">
      <w:rPr>
        <w:rFonts w:ascii="Monotype Corsiva" w:hAnsi="Monotype Corsiva"/>
        <w:sz w:val="24"/>
      </w:rPr>
      <w:t>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C68A43D0"/>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86C80"/>
    <w:multiLevelType w:val="multilevel"/>
    <w:tmpl w:val="22B605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99C4F4D"/>
    <w:multiLevelType w:val="multilevel"/>
    <w:tmpl w:val="AA8435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1."/>
      <w:lvlJc w:val="left"/>
      <w:pPr>
        <w:tabs>
          <w:tab w:val="num" w:pos="1224"/>
        </w:tabs>
        <w:ind w:left="1224" w:hanging="504"/>
      </w:pPr>
      <w:rPr>
        <w:rFonts w:ascii="Candara" w:hAnsi="Candara" w:hint="default"/>
        <w:color w:val="333399"/>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8F1A29"/>
    <w:multiLevelType w:val="hybridMultilevel"/>
    <w:tmpl w:val="C02A8760"/>
    <w:lvl w:ilvl="0" w:tplc="137CF84A">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EB047C1"/>
    <w:multiLevelType w:val="hybridMultilevel"/>
    <w:tmpl w:val="131207A2"/>
    <w:lvl w:ilvl="0" w:tplc="A356A48A">
      <w:start w:val="1"/>
      <w:numFmt w:val="bullet"/>
      <w:lvlText w:val=""/>
      <w:lvlJc w:val="left"/>
      <w:pPr>
        <w:tabs>
          <w:tab w:val="num" w:pos="284"/>
        </w:tabs>
        <w:ind w:left="284" w:hanging="284"/>
      </w:pPr>
      <w:rPr>
        <w:rFonts w:ascii="Symbol" w:hAnsi="Symbol" w:hint="default"/>
        <w:b w:val="0"/>
        <w:i w:val="0"/>
        <w:sz w:val="14"/>
        <w:szCs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B6D4B"/>
    <w:multiLevelType w:val="hybridMultilevel"/>
    <w:tmpl w:val="50E4C2B6"/>
    <w:lvl w:ilvl="0" w:tplc="492EBD66">
      <w:start w:val="1"/>
      <w:numFmt w:val="bullet"/>
      <w:lvlText w:val="•"/>
      <w:lvlJc w:val="left"/>
      <w:pPr>
        <w:tabs>
          <w:tab w:val="num" w:pos="720"/>
        </w:tabs>
        <w:ind w:left="720" w:hanging="360"/>
      </w:pPr>
      <w:rPr>
        <w:rFonts w:ascii="Times New Roman" w:hAnsi="Times New Roman" w:hint="default"/>
      </w:rPr>
    </w:lvl>
    <w:lvl w:ilvl="1" w:tplc="A3D24442" w:tentative="1">
      <w:start w:val="1"/>
      <w:numFmt w:val="bullet"/>
      <w:lvlText w:val="•"/>
      <w:lvlJc w:val="left"/>
      <w:pPr>
        <w:tabs>
          <w:tab w:val="num" w:pos="1440"/>
        </w:tabs>
        <w:ind w:left="1440" w:hanging="360"/>
      </w:pPr>
      <w:rPr>
        <w:rFonts w:ascii="Times New Roman" w:hAnsi="Times New Roman" w:hint="default"/>
      </w:rPr>
    </w:lvl>
    <w:lvl w:ilvl="2" w:tplc="2076AB34" w:tentative="1">
      <w:start w:val="1"/>
      <w:numFmt w:val="bullet"/>
      <w:lvlText w:val="•"/>
      <w:lvlJc w:val="left"/>
      <w:pPr>
        <w:tabs>
          <w:tab w:val="num" w:pos="2160"/>
        </w:tabs>
        <w:ind w:left="2160" w:hanging="360"/>
      </w:pPr>
      <w:rPr>
        <w:rFonts w:ascii="Times New Roman" w:hAnsi="Times New Roman" w:hint="default"/>
      </w:rPr>
    </w:lvl>
    <w:lvl w:ilvl="3" w:tplc="806E65A4" w:tentative="1">
      <w:start w:val="1"/>
      <w:numFmt w:val="bullet"/>
      <w:lvlText w:val="•"/>
      <w:lvlJc w:val="left"/>
      <w:pPr>
        <w:tabs>
          <w:tab w:val="num" w:pos="2880"/>
        </w:tabs>
        <w:ind w:left="2880" w:hanging="360"/>
      </w:pPr>
      <w:rPr>
        <w:rFonts w:ascii="Times New Roman" w:hAnsi="Times New Roman" w:hint="default"/>
      </w:rPr>
    </w:lvl>
    <w:lvl w:ilvl="4" w:tplc="ABE05866" w:tentative="1">
      <w:start w:val="1"/>
      <w:numFmt w:val="bullet"/>
      <w:lvlText w:val="•"/>
      <w:lvlJc w:val="left"/>
      <w:pPr>
        <w:tabs>
          <w:tab w:val="num" w:pos="3600"/>
        </w:tabs>
        <w:ind w:left="3600" w:hanging="360"/>
      </w:pPr>
      <w:rPr>
        <w:rFonts w:ascii="Times New Roman" w:hAnsi="Times New Roman" w:hint="default"/>
      </w:rPr>
    </w:lvl>
    <w:lvl w:ilvl="5" w:tplc="CA34B214" w:tentative="1">
      <w:start w:val="1"/>
      <w:numFmt w:val="bullet"/>
      <w:lvlText w:val="•"/>
      <w:lvlJc w:val="left"/>
      <w:pPr>
        <w:tabs>
          <w:tab w:val="num" w:pos="4320"/>
        </w:tabs>
        <w:ind w:left="4320" w:hanging="360"/>
      </w:pPr>
      <w:rPr>
        <w:rFonts w:ascii="Times New Roman" w:hAnsi="Times New Roman" w:hint="default"/>
      </w:rPr>
    </w:lvl>
    <w:lvl w:ilvl="6" w:tplc="22C409DA" w:tentative="1">
      <w:start w:val="1"/>
      <w:numFmt w:val="bullet"/>
      <w:lvlText w:val="•"/>
      <w:lvlJc w:val="left"/>
      <w:pPr>
        <w:tabs>
          <w:tab w:val="num" w:pos="5040"/>
        </w:tabs>
        <w:ind w:left="5040" w:hanging="360"/>
      </w:pPr>
      <w:rPr>
        <w:rFonts w:ascii="Times New Roman" w:hAnsi="Times New Roman" w:hint="default"/>
      </w:rPr>
    </w:lvl>
    <w:lvl w:ilvl="7" w:tplc="7166EB60" w:tentative="1">
      <w:start w:val="1"/>
      <w:numFmt w:val="bullet"/>
      <w:lvlText w:val="•"/>
      <w:lvlJc w:val="left"/>
      <w:pPr>
        <w:tabs>
          <w:tab w:val="num" w:pos="5760"/>
        </w:tabs>
        <w:ind w:left="5760" w:hanging="360"/>
      </w:pPr>
      <w:rPr>
        <w:rFonts w:ascii="Times New Roman" w:hAnsi="Times New Roman" w:hint="default"/>
      </w:rPr>
    </w:lvl>
    <w:lvl w:ilvl="8" w:tplc="5FC20C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BF58D3"/>
    <w:multiLevelType w:val="hybridMultilevel"/>
    <w:tmpl w:val="D734A356"/>
    <w:lvl w:ilvl="0" w:tplc="87C4E09C">
      <w:start w:val="1"/>
      <w:numFmt w:val="bullet"/>
      <w:lvlText w:val="•"/>
      <w:lvlJc w:val="left"/>
      <w:pPr>
        <w:tabs>
          <w:tab w:val="num" w:pos="720"/>
        </w:tabs>
        <w:ind w:left="720" w:hanging="360"/>
      </w:pPr>
      <w:rPr>
        <w:rFonts w:ascii="Times New Roman" w:hAnsi="Times New Roman" w:hint="default"/>
      </w:rPr>
    </w:lvl>
    <w:lvl w:ilvl="1" w:tplc="5A1ECD74" w:tentative="1">
      <w:start w:val="1"/>
      <w:numFmt w:val="bullet"/>
      <w:lvlText w:val="•"/>
      <w:lvlJc w:val="left"/>
      <w:pPr>
        <w:tabs>
          <w:tab w:val="num" w:pos="1440"/>
        </w:tabs>
        <w:ind w:left="1440" w:hanging="360"/>
      </w:pPr>
      <w:rPr>
        <w:rFonts w:ascii="Times New Roman" w:hAnsi="Times New Roman" w:hint="default"/>
      </w:rPr>
    </w:lvl>
    <w:lvl w:ilvl="2" w:tplc="751E7C14" w:tentative="1">
      <w:start w:val="1"/>
      <w:numFmt w:val="bullet"/>
      <w:lvlText w:val="•"/>
      <w:lvlJc w:val="left"/>
      <w:pPr>
        <w:tabs>
          <w:tab w:val="num" w:pos="2160"/>
        </w:tabs>
        <w:ind w:left="2160" w:hanging="360"/>
      </w:pPr>
      <w:rPr>
        <w:rFonts w:ascii="Times New Roman" w:hAnsi="Times New Roman" w:hint="default"/>
      </w:rPr>
    </w:lvl>
    <w:lvl w:ilvl="3" w:tplc="7DC20426" w:tentative="1">
      <w:start w:val="1"/>
      <w:numFmt w:val="bullet"/>
      <w:lvlText w:val="•"/>
      <w:lvlJc w:val="left"/>
      <w:pPr>
        <w:tabs>
          <w:tab w:val="num" w:pos="2880"/>
        </w:tabs>
        <w:ind w:left="2880" w:hanging="360"/>
      </w:pPr>
      <w:rPr>
        <w:rFonts w:ascii="Times New Roman" w:hAnsi="Times New Roman" w:hint="default"/>
      </w:rPr>
    </w:lvl>
    <w:lvl w:ilvl="4" w:tplc="7D66137E" w:tentative="1">
      <w:start w:val="1"/>
      <w:numFmt w:val="bullet"/>
      <w:lvlText w:val="•"/>
      <w:lvlJc w:val="left"/>
      <w:pPr>
        <w:tabs>
          <w:tab w:val="num" w:pos="3600"/>
        </w:tabs>
        <w:ind w:left="3600" w:hanging="360"/>
      </w:pPr>
      <w:rPr>
        <w:rFonts w:ascii="Times New Roman" w:hAnsi="Times New Roman" w:hint="default"/>
      </w:rPr>
    </w:lvl>
    <w:lvl w:ilvl="5" w:tplc="325A2592" w:tentative="1">
      <w:start w:val="1"/>
      <w:numFmt w:val="bullet"/>
      <w:lvlText w:val="•"/>
      <w:lvlJc w:val="left"/>
      <w:pPr>
        <w:tabs>
          <w:tab w:val="num" w:pos="4320"/>
        </w:tabs>
        <w:ind w:left="4320" w:hanging="360"/>
      </w:pPr>
      <w:rPr>
        <w:rFonts w:ascii="Times New Roman" w:hAnsi="Times New Roman" w:hint="default"/>
      </w:rPr>
    </w:lvl>
    <w:lvl w:ilvl="6" w:tplc="DFCAE78E" w:tentative="1">
      <w:start w:val="1"/>
      <w:numFmt w:val="bullet"/>
      <w:lvlText w:val="•"/>
      <w:lvlJc w:val="left"/>
      <w:pPr>
        <w:tabs>
          <w:tab w:val="num" w:pos="5040"/>
        </w:tabs>
        <w:ind w:left="5040" w:hanging="360"/>
      </w:pPr>
      <w:rPr>
        <w:rFonts w:ascii="Times New Roman" w:hAnsi="Times New Roman" w:hint="default"/>
      </w:rPr>
    </w:lvl>
    <w:lvl w:ilvl="7" w:tplc="F35CC97E" w:tentative="1">
      <w:start w:val="1"/>
      <w:numFmt w:val="bullet"/>
      <w:lvlText w:val="•"/>
      <w:lvlJc w:val="left"/>
      <w:pPr>
        <w:tabs>
          <w:tab w:val="num" w:pos="5760"/>
        </w:tabs>
        <w:ind w:left="5760" w:hanging="360"/>
      </w:pPr>
      <w:rPr>
        <w:rFonts w:ascii="Times New Roman" w:hAnsi="Times New Roman" w:hint="default"/>
      </w:rPr>
    </w:lvl>
    <w:lvl w:ilvl="8" w:tplc="8FF2C83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9712ED"/>
    <w:multiLevelType w:val="hybridMultilevel"/>
    <w:tmpl w:val="65FA9832"/>
    <w:lvl w:ilvl="0" w:tplc="1384F89E">
      <w:start w:val="1"/>
      <w:numFmt w:val="bullet"/>
      <w:lvlText w:val=""/>
      <w:lvlJc w:val="left"/>
      <w:pPr>
        <w:tabs>
          <w:tab w:val="num" w:pos="-3"/>
        </w:tabs>
        <w:ind w:left="360" w:hanging="360"/>
      </w:pPr>
      <w:rPr>
        <w:rFonts w:ascii="Symbol" w:hAnsi="Symbol" w:hint="default"/>
      </w:rPr>
    </w:lvl>
    <w:lvl w:ilvl="1" w:tplc="6A88475E" w:tentative="1">
      <w:start w:val="1"/>
      <w:numFmt w:val="bullet"/>
      <w:lvlText w:val="o"/>
      <w:lvlJc w:val="left"/>
      <w:pPr>
        <w:tabs>
          <w:tab w:val="num" w:pos="-360"/>
        </w:tabs>
        <w:ind w:left="-360" w:hanging="360"/>
      </w:pPr>
      <w:rPr>
        <w:rFonts w:ascii="Courier New" w:hAnsi="Courier New" w:cs="Wingdings" w:hint="default"/>
      </w:rPr>
    </w:lvl>
    <w:lvl w:ilvl="2" w:tplc="76120AB6" w:tentative="1">
      <w:start w:val="1"/>
      <w:numFmt w:val="bullet"/>
      <w:lvlText w:val=""/>
      <w:lvlJc w:val="left"/>
      <w:pPr>
        <w:tabs>
          <w:tab w:val="num" w:pos="360"/>
        </w:tabs>
        <w:ind w:left="360" w:hanging="360"/>
      </w:pPr>
      <w:rPr>
        <w:rFonts w:ascii="Wingdings" w:hAnsi="Wingdings" w:hint="default"/>
      </w:rPr>
    </w:lvl>
    <w:lvl w:ilvl="3" w:tplc="3558B9E4" w:tentative="1">
      <w:start w:val="1"/>
      <w:numFmt w:val="bullet"/>
      <w:lvlText w:val=""/>
      <w:lvlJc w:val="left"/>
      <w:pPr>
        <w:tabs>
          <w:tab w:val="num" w:pos="1080"/>
        </w:tabs>
        <w:ind w:left="1080" w:hanging="360"/>
      </w:pPr>
      <w:rPr>
        <w:rFonts w:ascii="Symbol" w:hAnsi="Symbol" w:hint="default"/>
      </w:rPr>
    </w:lvl>
    <w:lvl w:ilvl="4" w:tplc="1214DDD8" w:tentative="1">
      <w:start w:val="1"/>
      <w:numFmt w:val="bullet"/>
      <w:lvlText w:val="o"/>
      <w:lvlJc w:val="left"/>
      <w:pPr>
        <w:tabs>
          <w:tab w:val="num" w:pos="1800"/>
        </w:tabs>
        <w:ind w:left="1800" w:hanging="360"/>
      </w:pPr>
      <w:rPr>
        <w:rFonts w:ascii="Courier New" w:hAnsi="Courier New" w:cs="Wingdings" w:hint="default"/>
      </w:rPr>
    </w:lvl>
    <w:lvl w:ilvl="5" w:tplc="3E48B2B6" w:tentative="1">
      <w:start w:val="1"/>
      <w:numFmt w:val="bullet"/>
      <w:lvlText w:val=""/>
      <w:lvlJc w:val="left"/>
      <w:pPr>
        <w:tabs>
          <w:tab w:val="num" w:pos="2520"/>
        </w:tabs>
        <w:ind w:left="2520" w:hanging="360"/>
      </w:pPr>
      <w:rPr>
        <w:rFonts w:ascii="Wingdings" w:hAnsi="Wingdings" w:hint="default"/>
      </w:rPr>
    </w:lvl>
    <w:lvl w:ilvl="6" w:tplc="90FCAD32" w:tentative="1">
      <w:start w:val="1"/>
      <w:numFmt w:val="bullet"/>
      <w:lvlText w:val=""/>
      <w:lvlJc w:val="left"/>
      <w:pPr>
        <w:tabs>
          <w:tab w:val="num" w:pos="3240"/>
        </w:tabs>
        <w:ind w:left="3240" w:hanging="360"/>
      </w:pPr>
      <w:rPr>
        <w:rFonts w:ascii="Symbol" w:hAnsi="Symbol" w:hint="default"/>
      </w:rPr>
    </w:lvl>
    <w:lvl w:ilvl="7" w:tplc="03E8161C" w:tentative="1">
      <w:start w:val="1"/>
      <w:numFmt w:val="bullet"/>
      <w:lvlText w:val="o"/>
      <w:lvlJc w:val="left"/>
      <w:pPr>
        <w:tabs>
          <w:tab w:val="num" w:pos="3960"/>
        </w:tabs>
        <w:ind w:left="3960" w:hanging="360"/>
      </w:pPr>
      <w:rPr>
        <w:rFonts w:ascii="Courier New" w:hAnsi="Courier New" w:cs="Wingdings" w:hint="default"/>
      </w:rPr>
    </w:lvl>
    <w:lvl w:ilvl="8" w:tplc="AC9690A0"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543F3EDC"/>
    <w:multiLevelType w:val="hybridMultilevel"/>
    <w:tmpl w:val="72F6A368"/>
    <w:lvl w:ilvl="0" w:tplc="B62ADE42">
      <w:start w:val="1"/>
      <w:numFmt w:val="bullet"/>
      <w:lvlText w:val=""/>
      <w:lvlJc w:val="left"/>
      <w:pPr>
        <w:tabs>
          <w:tab w:val="num" w:pos="-3"/>
        </w:tabs>
        <w:ind w:left="360" w:hanging="360"/>
      </w:pPr>
      <w:rPr>
        <w:rFonts w:ascii="Symbol" w:hAnsi="Symbol" w:hint="default"/>
      </w:rPr>
    </w:lvl>
    <w:lvl w:ilvl="1" w:tplc="043CE870">
      <w:start w:val="1"/>
      <w:numFmt w:val="bullet"/>
      <w:lvlText w:val="o"/>
      <w:lvlJc w:val="left"/>
      <w:pPr>
        <w:tabs>
          <w:tab w:val="num" w:pos="-360"/>
        </w:tabs>
        <w:ind w:left="-360" w:hanging="360"/>
      </w:pPr>
      <w:rPr>
        <w:rFonts w:ascii="Courier New" w:hAnsi="Courier New" w:cs="Wingdings" w:hint="default"/>
      </w:rPr>
    </w:lvl>
    <w:lvl w:ilvl="2" w:tplc="8FE2558C" w:tentative="1">
      <w:start w:val="1"/>
      <w:numFmt w:val="bullet"/>
      <w:lvlText w:val=""/>
      <w:lvlJc w:val="left"/>
      <w:pPr>
        <w:tabs>
          <w:tab w:val="num" w:pos="360"/>
        </w:tabs>
        <w:ind w:left="360" w:hanging="360"/>
      </w:pPr>
      <w:rPr>
        <w:rFonts w:ascii="Wingdings" w:hAnsi="Wingdings" w:hint="default"/>
      </w:rPr>
    </w:lvl>
    <w:lvl w:ilvl="3" w:tplc="440AC630" w:tentative="1">
      <w:start w:val="1"/>
      <w:numFmt w:val="bullet"/>
      <w:lvlText w:val=""/>
      <w:lvlJc w:val="left"/>
      <w:pPr>
        <w:tabs>
          <w:tab w:val="num" w:pos="1080"/>
        </w:tabs>
        <w:ind w:left="1080" w:hanging="360"/>
      </w:pPr>
      <w:rPr>
        <w:rFonts w:ascii="Symbol" w:hAnsi="Symbol" w:hint="default"/>
      </w:rPr>
    </w:lvl>
    <w:lvl w:ilvl="4" w:tplc="CAC20E1A" w:tentative="1">
      <w:start w:val="1"/>
      <w:numFmt w:val="bullet"/>
      <w:lvlText w:val="o"/>
      <w:lvlJc w:val="left"/>
      <w:pPr>
        <w:tabs>
          <w:tab w:val="num" w:pos="1800"/>
        </w:tabs>
        <w:ind w:left="1800" w:hanging="360"/>
      </w:pPr>
      <w:rPr>
        <w:rFonts w:ascii="Courier New" w:hAnsi="Courier New" w:cs="Wingdings" w:hint="default"/>
      </w:rPr>
    </w:lvl>
    <w:lvl w:ilvl="5" w:tplc="77C2D65A" w:tentative="1">
      <w:start w:val="1"/>
      <w:numFmt w:val="bullet"/>
      <w:lvlText w:val=""/>
      <w:lvlJc w:val="left"/>
      <w:pPr>
        <w:tabs>
          <w:tab w:val="num" w:pos="2520"/>
        </w:tabs>
        <w:ind w:left="2520" w:hanging="360"/>
      </w:pPr>
      <w:rPr>
        <w:rFonts w:ascii="Wingdings" w:hAnsi="Wingdings" w:hint="default"/>
      </w:rPr>
    </w:lvl>
    <w:lvl w:ilvl="6" w:tplc="D8CE07E4" w:tentative="1">
      <w:start w:val="1"/>
      <w:numFmt w:val="bullet"/>
      <w:lvlText w:val=""/>
      <w:lvlJc w:val="left"/>
      <w:pPr>
        <w:tabs>
          <w:tab w:val="num" w:pos="3240"/>
        </w:tabs>
        <w:ind w:left="3240" w:hanging="360"/>
      </w:pPr>
      <w:rPr>
        <w:rFonts w:ascii="Symbol" w:hAnsi="Symbol" w:hint="default"/>
      </w:rPr>
    </w:lvl>
    <w:lvl w:ilvl="7" w:tplc="15D63232" w:tentative="1">
      <w:start w:val="1"/>
      <w:numFmt w:val="bullet"/>
      <w:lvlText w:val="o"/>
      <w:lvlJc w:val="left"/>
      <w:pPr>
        <w:tabs>
          <w:tab w:val="num" w:pos="3960"/>
        </w:tabs>
        <w:ind w:left="3960" w:hanging="360"/>
      </w:pPr>
      <w:rPr>
        <w:rFonts w:ascii="Courier New" w:hAnsi="Courier New" w:cs="Wingdings" w:hint="default"/>
      </w:rPr>
    </w:lvl>
    <w:lvl w:ilvl="8" w:tplc="EF701D16"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56985584"/>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031118A"/>
    <w:multiLevelType w:val="hybridMultilevel"/>
    <w:tmpl w:val="E3C81AB6"/>
    <w:lvl w:ilvl="0" w:tplc="137CF84A">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4D74A89"/>
    <w:multiLevelType w:val="hybridMultilevel"/>
    <w:tmpl w:val="5B5C696C"/>
    <w:lvl w:ilvl="0" w:tplc="3AB8FE06">
      <w:start w:val="1"/>
      <w:numFmt w:val="bullet"/>
      <w:lvlText w:val=""/>
      <w:lvlJc w:val="left"/>
      <w:pPr>
        <w:tabs>
          <w:tab w:val="num" w:pos="-3"/>
        </w:tabs>
        <w:ind w:left="360" w:hanging="360"/>
      </w:pPr>
      <w:rPr>
        <w:rFonts w:ascii="Symbol" w:hAnsi="Symbol" w:hint="default"/>
      </w:rPr>
    </w:lvl>
    <w:lvl w:ilvl="1" w:tplc="D5D61CA0" w:tentative="1">
      <w:start w:val="1"/>
      <w:numFmt w:val="bullet"/>
      <w:lvlText w:val="o"/>
      <w:lvlJc w:val="left"/>
      <w:pPr>
        <w:tabs>
          <w:tab w:val="num" w:pos="-360"/>
        </w:tabs>
        <w:ind w:left="-360" w:hanging="360"/>
      </w:pPr>
      <w:rPr>
        <w:rFonts w:ascii="Courier New" w:hAnsi="Courier New" w:cs="Wingdings" w:hint="default"/>
      </w:rPr>
    </w:lvl>
    <w:lvl w:ilvl="2" w:tplc="90E40B4A" w:tentative="1">
      <w:start w:val="1"/>
      <w:numFmt w:val="bullet"/>
      <w:lvlText w:val=""/>
      <w:lvlJc w:val="left"/>
      <w:pPr>
        <w:tabs>
          <w:tab w:val="num" w:pos="360"/>
        </w:tabs>
        <w:ind w:left="360" w:hanging="360"/>
      </w:pPr>
      <w:rPr>
        <w:rFonts w:ascii="Wingdings" w:hAnsi="Wingdings" w:hint="default"/>
      </w:rPr>
    </w:lvl>
    <w:lvl w:ilvl="3" w:tplc="572A4C44" w:tentative="1">
      <w:start w:val="1"/>
      <w:numFmt w:val="bullet"/>
      <w:lvlText w:val=""/>
      <w:lvlJc w:val="left"/>
      <w:pPr>
        <w:tabs>
          <w:tab w:val="num" w:pos="1080"/>
        </w:tabs>
        <w:ind w:left="1080" w:hanging="360"/>
      </w:pPr>
      <w:rPr>
        <w:rFonts w:ascii="Symbol" w:hAnsi="Symbol" w:hint="default"/>
      </w:rPr>
    </w:lvl>
    <w:lvl w:ilvl="4" w:tplc="46C20F40" w:tentative="1">
      <w:start w:val="1"/>
      <w:numFmt w:val="bullet"/>
      <w:lvlText w:val="o"/>
      <w:lvlJc w:val="left"/>
      <w:pPr>
        <w:tabs>
          <w:tab w:val="num" w:pos="1800"/>
        </w:tabs>
        <w:ind w:left="1800" w:hanging="360"/>
      </w:pPr>
      <w:rPr>
        <w:rFonts w:ascii="Courier New" w:hAnsi="Courier New" w:cs="Wingdings" w:hint="default"/>
      </w:rPr>
    </w:lvl>
    <w:lvl w:ilvl="5" w:tplc="863AC4AA" w:tentative="1">
      <w:start w:val="1"/>
      <w:numFmt w:val="bullet"/>
      <w:lvlText w:val=""/>
      <w:lvlJc w:val="left"/>
      <w:pPr>
        <w:tabs>
          <w:tab w:val="num" w:pos="2520"/>
        </w:tabs>
        <w:ind w:left="2520" w:hanging="360"/>
      </w:pPr>
      <w:rPr>
        <w:rFonts w:ascii="Wingdings" w:hAnsi="Wingdings" w:hint="default"/>
      </w:rPr>
    </w:lvl>
    <w:lvl w:ilvl="6" w:tplc="2FFC5584" w:tentative="1">
      <w:start w:val="1"/>
      <w:numFmt w:val="bullet"/>
      <w:lvlText w:val=""/>
      <w:lvlJc w:val="left"/>
      <w:pPr>
        <w:tabs>
          <w:tab w:val="num" w:pos="3240"/>
        </w:tabs>
        <w:ind w:left="3240" w:hanging="360"/>
      </w:pPr>
      <w:rPr>
        <w:rFonts w:ascii="Symbol" w:hAnsi="Symbol" w:hint="default"/>
      </w:rPr>
    </w:lvl>
    <w:lvl w:ilvl="7" w:tplc="FBD6FBB6" w:tentative="1">
      <w:start w:val="1"/>
      <w:numFmt w:val="bullet"/>
      <w:lvlText w:val="o"/>
      <w:lvlJc w:val="left"/>
      <w:pPr>
        <w:tabs>
          <w:tab w:val="num" w:pos="3960"/>
        </w:tabs>
        <w:ind w:left="3960" w:hanging="360"/>
      </w:pPr>
      <w:rPr>
        <w:rFonts w:ascii="Courier New" w:hAnsi="Courier New" w:cs="Wingdings" w:hint="default"/>
      </w:rPr>
    </w:lvl>
    <w:lvl w:ilvl="8" w:tplc="0F80E936"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6B6D7882"/>
    <w:multiLevelType w:val="multilevel"/>
    <w:tmpl w:val="AA8435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1."/>
      <w:lvlJc w:val="left"/>
      <w:pPr>
        <w:tabs>
          <w:tab w:val="num" w:pos="1224"/>
        </w:tabs>
        <w:ind w:left="1224" w:hanging="504"/>
      </w:pPr>
      <w:rPr>
        <w:rFonts w:ascii="Candara" w:hAnsi="Candara" w:hint="default"/>
        <w:color w:val="333399"/>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7566C89"/>
    <w:multiLevelType w:val="hybridMultilevel"/>
    <w:tmpl w:val="E5C0BAAE"/>
    <w:lvl w:ilvl="0" w:tplc="040C0005">
      <w:start w:val="1"/>
      <w:numFmt w:val="bullet"/>
      <w:lvlText w:val=""/>
      <w:lvlJc w:val="left"/>
      <w:pPr>
        <w:tabs>
          <w:tab w:val="num" w:pos="360"/>
        </w:tabs>
        <w:ind w:left="360" w:hanging="360"/>
      </w:pPr>
      <w:rPr>
        <w:rFonts w:ascii="Wingdings" w:hAnsi="Wingdings" w:hint="default"/>
      </w:rPr>
    </w:lvl>
    <w:lvl w:ilvl="1" w:tplc="4BA447B8">
      <w:start w:val="1"/>
      <w:numFmt w:val="bullet"/>
      <w:lvlText w:val=""/>
      <w:lvlJc w:val="left"/>
      <w:pPr>
        <w:tabs>
          <w:tab w:val="num" w:pos="717"/>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E545A8"/>
    <w:multiLevelType w:val="hybridMultilevel"/>
    <w:tmpl w:val="DE1686AA"/>
    <w:lvl w:ilvl="0" w:tplc="F934CC0A">
      <w:start w:val="1"/>
      <w:numFmt w:val="bullet"/>
      <w:lvlText w:val="•"/>
      <w:lvlJc w:val="left"/>
      <w:pPr>
        <w:tabs>
          <w:tab w:val="num" w:pos="720"/>
        </w:tabs>
        <w:ind w:left="720" w:hanging="360"/>
      </w:pPr>
      <w:rPr>
        <w:rFonts w:ascii="Times New Roman" w:hAnsi="Times New Roman" w:hint="default"/>
      </w:rPr>
    </w:lvl>
    <w:lvl w:ilvl="1" w:tplc="4942B702">
      <w:start w:val="261"/>
      <w:numFmt w:val="bullet"/>
      <w:lvlText w:val="•"/>
      <w:lvlJc w:val="left"/>
      <w:pPr>
        <w:tabs>
          <w:tab w:val="num" w:pos="1440"/>
        </w:tabs>
        <w:ind w:left="1440" w:hanging="360"/>
      </w:pPr>
      <w:rPr>
        <w:rFonts w:ascii="Times New Roman" w:hAnsi="Times New Roman" w:hint="default"/>
      </w:rPr>
    </w:lvl>
    <w:lvl w:ilvl="2" w:tplc="5014784C" w:tentative="1">
      <w:start w:val="1"/>
      <w:numFmt w:val="bullet"/>
      <w:lvlText w:val="•"/>
      <w:lvlJc w:val="left"/>
      <w:pPr>
        <w:tabs>
          <w:tab w:val="num" w:pos="2160"/>
        </w:tabs>
        <w:ind w:left="2160" w:hanging="360"/>
      </w:pPr>
      <w:rPr>
        <w:rFonts w:ascii="Times New Roman" w:hAnsi="Times New Roman" w:hint="default"/>
      </w:rPr>
    </w:lvl>
    <w:lvl w:ilvl="3" w:tplc="79B452E4" w:tentative="1">
      <w:start w:val="1"/>
      <w:numFmt w:val="bullet"/>
      <w:lvlText w:val="•"/>
      <w:lvlJc w:val="left"/>
      <w:pPr>
        <w:tabs>
          <w:tab w:val="num" w:pos="2880"/>
        </w:tabs>
        <w:ind w:left="2880" w:hanging="360"/>
      </w:pPr>
      <w:rPr>
        <w:rFonts w:ascii="Times New Roman" w:hAnsi="Times New Roman" w:hint="default"/>
      </w:rPr>
    </w:lvl>
    <w:lvl w:ilvl="4" w:tplc="7958BDDA" w:tentative="1">
      <w:start w:val="1"/>
      <w:numFmt w:val="bullet"/>
      <w:lvlText w:val="•"/>
      <w:lvlJc w:val="left"/>
      <w:pPr>
        <w:tabs>
          <w:tab w:val="num" w:pos="3600"/>
        </w:tabs>
        <w:ind w:left="3600" w:hanging="360"/>
      </w:pPr>
      <w:rPr>
        <w:rFonts w:ascii="Times New Roman" w:hAnsi="Times New Roman" w:hint="default"/>
      </w:rPr>
    </w:lvl>
    <w:lvl w:ilvl="5" w:tplc="C9A2FB06" w:tentative="1">
      <w:start w:val="1"/>
      <w:numFmt w:val="bullet"/>
      <w:lvlText w:val="•"/>
      <w:lvlJc w:val="left"/>
      <w:pPr>
        <w:tabs>
          <w:tab w:val="num" w:pos="4320"/>
        </w:tabs>
        <w:ind w:left="4320" w:hanging="360"/>
      </w:pPr>
      <w:rPr>
        <w:rFonts w:ascii="Times New Roman" w:hAnsi="Times New Roman" w:hint="default"/>
      </w:rPr>
    </w:lvl>
    <w:lvl w:ilvl="6" w:tplc="AACE3DB4" w:tentative="1">
      <w:start w:val="1"/>
      <w:numFmt w:val="bullet"/>
      <w:lvlText w:val="•"/>
      <w:lvlJc w:val="left"/>
      <w:pPr>
        <w:tabs>
          <w:tab w:val="num" w:pos="5040"/>
        </w:tabs>
        <w:ind w:left="5040" w:hanging="360"/>
      </w:pPr>
      <w:rPr>
        <w:rFonts w:ascii="Times New Roman" w:hAnsi="Times New Roman" w:hint="default"/>
      </w:rPr>
    </w:lvl>
    <w:lvl w:ilvl="7" w:tplc="7004ACE8" w:tentative="1">
      <w:start w:val="1"/>
      <w:numFmt w:val="bullet"/>
      <w:lvlText w:val="•"/>
      <w:lvlJc w:val="left"/>
      <w:pPr>
        <w:tabs>
          <w:tab w:val="num" w:pos="5760"/>
        </w:tabs>
        <w:ind w:left="5760" w:hanging="360"/>
      </w:pPr>
      <w:rPr>
        <w:rFonts w:ascii="Times New Roman" w:hAnsi="Times New Roman" w:hint="default"/>
      </w:rPr>
    </w:lvl>
    <w:lvl w:ilvl="8" w:tplc="E91ED6F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FD3D6F"/>
    <w:multiLevelType w:val="hybridMultilevel"/>
    <w:tmpl w:val="1780FE14"/>
    <w:lvl w:ilvl="0" w:tplc="6DC0B5D2">
      <w:start w:val="1"/>
      <w:numFmt w:val="bullet"/>
      <w:lvlText w:val=""/>
      <w:lvlJc w:val="left"/>
      <w:pPr>
        <w:tabs>
          <w:tab w:val="num" w:pos="-3"/>
        </w:tabs>
        <w:ind w:left="360" w:hanging="360"/>
      </w:pPr>
      <w:rPr>
        <w:rFonts w:ascii="Symbol" w:hAnsi="Symbol" w:hint="default"/>
      </w:rPr>
    </w:lvl>
    <w:lvl w:ilvl="1" w:tplc="E4E60960" w:tentative="1">
      <w:start w:val="1"/>
      <w:numFmt w:val="bullet"/>
      <w:lvlText w:val="o"/>
      <w:lvlJc w:val="left"/>
      <w:pPr>
        <w:tabs>
          <w:tab w:val="num" w:pos="-360"/>
        </w:tabs>
        <w:ind w:left="-360" w:hanging="360"/>
      </w:pPr>
      <w:rPr>
        <w:rFonts w:ascii="Courier New" w:hAnsi="Courier New" w:cs="Wingdings" w:hint="default"/>
      </w:rPr>
    </w:lvl>
    <w:lvl w:ilvl="2" w:tplc="29DE6C6E" w:tentative="1">
      <w:start w:val="1"/>
      <w:numFmt w:val="bullet"/>
      <w:lvlText w:val=""/>
      <w:lvlJc w:val="left"/>
      <w:pPr>
        <w:tabs>
          <w:tab w:val="num" w:pos="360"/>
        </w:tabs>
        <w:ind w:left="360" w:hanging="360"/>
      </w:pPr>
      <w:rPr>
        <w:rFonts w:ascii="Wingdings" w:hAnsi="Wingdings" w:hint="default"/>
      </w:rPr>
    </w:lvl>
    <w:lvl w:ilvl="3" w:tplc="284C3F6E" w:tentative="1">
      <w:start w:val="1"/>
      <w:numFmt w:val="bullet"/>
      <w:lvlText w:val=""/>
      <w:lvlJc w:val="left"/>
      <w:pPr>
        <w:tabs>
          <w:tab w:val="num" w:pos="1080"/>
        </w:tabs>
        <w:ind w:left="1080" w:hanging="360"/>
      </w:pPr>
      <w:rPr>
        <w:rFonts w:ascii="Symbol" w:hAnsi="Symbol" w:hint="default"/>
      </w:rPr>
    </w:lvl>
    <w:lvl w:ilvl="4" w:tplc="D832A284" w:tentative="1">
      <w:start w:val="1"/>
      <w:numFmt w:val="bullet"/>
      <w:lvlText w:val="o"/>
      <w:lvlJc w:val="left"/>
      <w:pPr>
        <w:tabs>
          <w:tab w:val="num" w:pos="1800"/>
        </w:tabs>
        <w:ind w:left="1800" w:hanging="360"/>
      </w:pPr>
      <w:rPr>
        <w:rFonts w:ascii="Courier New" w:hAnsi="Courier New" w:cs="Wingdings" w:hint="default"/>
      </w:rPr>
    </w:lvl>
    <w:lvl w:ilvl="5" w:tplc="0FAC9B6E" w:tentative="1">
      <w:start w:val="1"/>
      <w:numFmt w:val="bullet"/>
      <w:lvlText w:val=""/>
      <w:lvlJc w:val="left"/>
      <w:pPr>
        <w:tabs>
          <w:tab w:val="num" w:pos="2520"/>
        </w:tabs>
        <w:ind w:left="2520" w:hanging="360"/>
      </w:pPr>
      <w:rPr>
        <w:rFonts w:ascii="Wingdings" w:hAnsi="Wingdings" w:hint="default"/>
      </w:rPr>
    </w:lvl>
    <w:lvl w:ilvl="6" w:tplc="622CA2F8" w:tentative="1">
      <w:start w:val="1"/>
      <w:numFmt w:val="bullet"/>
      <w:lvlText w:val=""/>
      <w:lvlJc w:val="left"/>
      <w:pPr>
        <w:tabs>
          <w:tab w:val="num" w:pos="3240"/>
        </w:tabs>
        <w:ind w:left="3240" w:hanging="360"/>
      </w:pPr>
      <w:rPr>
        <w:rFonts w:ascii="Symbol" w:hAnsi="Symbol" w:hint="default"/>
      </w:rPr>
    </w:lvl>
    <w:lvl w:ilvl="7" w:tplc="80801110" w:tentative="1">
      <w:start w:val="1"/>
      <w:numFmt w:val="bullet"/>
      <w:lvlText w:val="o"/>
      <w:lvlJc w:val="left"/>
      <w:pPr>
        <w:tabs>
          <w:tab w:val="num" w:pos="3960"/>
        </w:tabs>
        <w:ind w:left="3960" w:hanging="360"/>
      </w:pPr>
      <w:rPr>
        <w:rFonts w:ascii="Courier New" w:hAnsi="Courier New" w:cs="Wingdings" w:hint="default"/>
      </w:rPr>
    </w:lvl>
    <w:lvl w:ilvl="8" w:tplc="0C7C5386" w:tentative="1">
      <w:start w:val="1"/>
      <w:numFmt w:val="bullet"/>
      <w:lvlText w:val=""/>
      <w:lvlJc w:val="left"/>
      <w:pPr>
        <w:tabs>
          <w:tab w:val="num" w:pos="4680"/>
        </w:tabs>
        <w:ind w:left="4680" w:hanging="360"/>
      </w:pPr>
      <w:rPr>
        <w:rFonts w:ascii="Wingdings" w:hAnsi="Wingdings" w:hint="default"/>
      </w:rPr>
    </w:lvl>
  </w:abstractNum>
  <w:num w:numId="1" w16cid:durableId="1554537684">
    <w:abstractNumId w:val="9"/>
  </w:num>
  <w:num w:numId="2" w16cid:durableId="714815000">
    <w:abstractNumId w:val="0"/>
    <w:lvlOverride w:ilvl="0">
      <w:lvl w:ilvl="0">
        <w:numFmt w:val="bullet"/>
        <w:lvlText w:val="•"/>
        <w:legacy w:legacy="1" w:legacySpace="0" w:legacyIndent="0"/>
        <w:lvlJc w:val="left"/>
        <w:rPr>
          <w:rFonts w:ascii="Arial" w:hAnsi="Arial" w:cs="Wingdings" w:hint="default"/>
          <w:sz w:val="20"/>
        </w:rPr>
      </w:lvl>
    </w:lvlOverride>
  </w:num>
  <w:num w:numId="3" w16cid:durableId="1636062777">
    <w:abstractNumId w:val="3"/>
  </w:num>
  <w:num w:numId="4" w16cid:durableId="659886013">
    <w:abstractNumId w:val="2"/>
  </w:num>
  <w:num w:numId="5" w16cid:durableId="209001765">
    <w:abstractNumId w:val="7"/>
  </w:num>
  <w:num w:numId="6" w16cid:durableId="1558324574">
    <w:abstractNumId w:val="6"/>
  </w:num>
  <w:num w:numId="7" w16cid:durableId="1614939184">
    <w:abstractNumId w:val="16"/>
  </w:num>
  <w:num w:numId="8" w16cid:durableId="731541361">
    <w:abstractNumId w:val="15"/>
  </w:num>
  <w:num w:numId="9" w16cid:durableId="677587349">
    <w:abstractNumId w:val="12"/>
  </w:num>
  <w:num w:numId="10" w16cid:durableId="1280145906">
    <w:abstractNumId w:val="13"/>
  </w:num>
  <w:num w:numId="11" w16cid:durableId="801385379">
    <w:abstractNumId w:val="10"/>
  </w:num>
  <w:num w:numId="12" w16cid:durableId="1228997676">
    <w:abstractNumId w:val="8"/>
  </w:num>
  <w:num w:numId="13" w16cid:durableId="1354307788">
    <w:abstractNumId w:val="5"/>
  </w:num>
  <w:num w:numId="14" w16cid:durableId="1390231720">
    <w:abstractNumId w:val="14"/>
  </w:num>
  <w:num w:numId="15" w16cid:durableId="1409108120">
    <w:abstractNumId w:val="1"/>
  </w:num>
  <w:num w:numId="16" w16cid:durableId="1050836252">
    <w:abstractNumId w:val="11"/>
  </w:num>
  <w:num w:numId="17" w16cid:durableId="1501697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11D"/>
    <w:rsid w:val="00013F69"/>
    <w:rsid w:val="00067A98"/>
    <w:rsid w:val="00070F2C"/>
    <w:rsid w:val="000C20BD"/>
    <w:rsid w:val="000E1449"/>
    <w:rsid w:val="000E1DED"/>
    <w:rsid w:val="001608E1"/>
    <w:rsid w:val="001825F2"/>
    <w:rsid w:val="001C59E8"/>
    <w:rsid w:val="00245A8B"/>
    <w:rsid w:val="002626B8"/>
    <w:rsid w:val="002726FC"/>
    <w:rsid w:val="00287375"/>
    <w:rsid w:val="002B510C"/>
    <w:rsid w:val="002F610B"/>
    <w:rsid w:val="003174B9"/>
    <w:rsid w:val="00322F16"/>
    <w:rsid w:val="003700A2"/>
    <w:rsid w:val="00406A15"/>
    <w:rsid w:val="00407DAA"/>
    <w:rsid w:val="004571A2"/>
    <w:rsid w:val="00487F1C"/>
    <w:rsid w:val="004A2108"/>
    <w:rsid w:val="00542264"/>
    <w:rsid w:val="00571F1C"/>
    <w:rsid w:val="0058211D"/>
    <w:rsid w:val="00584060"/>
    <w:rsid w:val="005D53E7"/>
    <w:rsid w:val="00611E64"/>
    <w:rsid w:val="006124F5"/>
    <w:rsid w:val="0062688A"/>
    <w:rsid w:val="006525AC"/>
    <w:rsid w:val="00681469"/>
    <w:rsid w:val="006A7E34"/>
    <w:rsid w:val="006F465D"/>
    <w:rsid w:val="007134F9"/>
    <w:rsid w:val="00714FAE"/>
    <w:rsid w:val="007554E9"/>
    <w:rsid w:val="0077376E"/>
    <w:rsid w:val="00786387"/>
    <w:rsid w:val="007A132F"/>
    <w:rsid w:val="007C40F8"/>
    <w:rsid w:val="007D5F8A"/>
    <w:rsid w:val="007D780F"/>
    <w:rsid w:val="007F03F4"/>
    <w:rsid w:val="008071F8"/>
    <w:rsid w:val="00856FDC"/>
    <w:rsid w:val="00877EDD"/>
    <w:rsid w:val="008A1E9D"/>
    <w:rsid w:val="008D4438"/>
    <w:rsid w:val="008F387E"/>
    <w:rsid w:val="009001F5"/>
    <w:rsid w:val="00951686"/>
    <w:rsid w:val="00960D3B"/>
    <w:rsid w:val="009E34D7"/>
    <w:rsid w:val="00A517C4"/>
    <w:rsid w:val="00A65774"/>
    <w:rsid w:val="00A72C45"/>
    <w:rsid w:val="00B1383C"/>
    <w:rsid w:val="00B63BE2"/>
    <w:rsid w:val="00BF21BF"/>
    <w:rsid w:val="00CF449B"/>
    <w:rsid w:val="00CF55DC"/>
    <w:rsid w:val="00D02888"/>
    <w:rsid w:val="00D07610"/>
    <w:rsid w:val="00D56AB8"/>
    <w:rsid w:val="00DC781C"/>
    <w:rsid w:val="00E3109B"/>
    <w:rsid w:val="00E6262A"/>
    <w:rsid w:val="00E76757"/>
    <w:rsid w:val="00EA5343"/>
    <w:rsid w:val="00F12614"/>
    <w:rsid w:val="00F25BA6"/>
    <w:rsid w:val="00F92330"/>
    <w:rsid w:val="00FA063B"/>
    <w:rsid w:val="00FB2A93"/>
  </w:rsids>
  <m:mathPr>
    <m:mathFont m:val="Cambria Math"/>
    <m:brkBin m:val="before"/>
    <m:brkBinSub m:val="--"/>
    <m:smallFrac m:val="0"/>
    <m:dispDef m:val="0"/>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6C464F"/>
  <w14:defaultImageDpi w14:val="300"/>
  <w15:docId w15:val="{F6CAE490-C77E-4F58-BADB-D46AE872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mic Sans MS" w:hAnsi="Comic Sans MS"/>
      <w:sz w:val="22"/>
      <w:szCs w:val="24"/>
      <w:lang w:val="fr-FR" w:eastAsia="fr-FR"/>
    </w:rPr>
  </w:style>
  <w:style w:type="paragraph" w:styleId="berschrift1">
    <w:name w:val="heading 1"/>
    <w:basedOn w:val="Standard"/>
    <w:next w:val="Standard"/>
    <w:qFormat/>
    <w:rsid w:val="005359AA"/>
    <w:pPr>
      <w:keepNext/>
      <w:ind w:left="560" w:right="540"/>
      <w:jc w:val="center"/>
      <w:outlineLvl w:val="0"/>
    </w:pPr>
    <w:rPr>
      <w:rFonts w:ascii="Times New Roman" w:hAnsi="Times New Roman"/>
      <w:b/>
      <w:sz w:val="24"/>
      <w:szCs w:val="20"/>
      <w:lang w:val="fr-CH"/>
    </w:rPr>
  </w:style>
  <w:style w:type="paragraph" w:styleId="berschrift2">
    <w:name w:val="heading 2"/>
    <w:basedOn w:val="Standard"/>
    <w:next w:val="Standard"/>
    <w:qFormat/>
    <w:rsid w:val="005359AA"/>
    <w:pPr>
      <w:keepNext/>
      <w:jc w:val="center"/>
      <w:outlineLvl w:val="1"/>
    </w:pPr>
    <w:rPr>
      <w:rFonts w:ascii="Times New Roman" w:hAnsi="Times New Roman"/>
      <w:b/>
      <w:spacing w:val="40"/>
      <w:szCs w:val="20"/>
      <w:lang w:val="fr-CH"/>
    </w:rPr>
  </w:style>
  <w:style w:type="paragraph" w:styleId="berschrift3">
    <w:name w:val="heading 3"/>
    <w:basedOn w:val="Standard"/>
    <w:next w:val="Standard"/>
    <w:link w:val="berschrift3Zchn"/>
    <w:qFormat/>
    <w:rsid w:val="001C295A"/>
    <w:pPr>
      <w:keepNext/>
      <w:spacing w:before="240" w:after="60"/>
      <w:outlineLvl w:val="2"/>
    </w:pPr>
    <w:rPr>
      <w:rFonts w:ascii="Calibri"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8211D"/>
    <w:pPr>
      <w:tabs>
        <w:tab w:val="center" w:pos="4536"/>
        <w:tab w:val="right" w:pos="9072"/>
      </w:tabs>
    </w:pPr>
  </w:style>
  <w:style w:type="paragraph" w:styleId="Fuzeile">
    <w:name w:val="footer"/>
    <w:basedOn w:val="Standard"/>
    <w:rsid w:val="0058211D"/>
    <w:pPr>
      <w:tabs>
        <w:tab w:val="center" w:pos="4536"/>
        <w:tab w:val="right" w:pos="9072"/>
      </w:tabs>
    </w:pPr>
  </w:style>
  <w:style w:type="paragraph" w:styleId="Funotentext">
    <w:name w:val="footnote text"/>
    <w:basedOn w:val="Standard"/>
    <w:link w:val="FunotentextZchn"/>
    <w:semiHidden/>
    <w:rsid w:val="00DF585F"/>
    <w:rPr>
      <w:sz w:val="20"/>
      <w:szCs w:val="20"/>
    </w:rPr>
  </w:style>
  <w:style w:type="character" w:styleId="Funotenzeichen">
    <w:name w:val="footnote reference"/>
    <w:semiHidden/>
    <w:rsid w:val="00DF585F"/>
    <w:rPr>
      <w:vertAlign w:val="superscript"/>
    </w:rPr>
  </w:style>
  <w:style w:type="character" w:styleId="Hyperlink">
    <w:name w:val="Hyperlink"/>
    <w:rsid w:val="00DF585F"/>
    <w:rPr>
      <w:color w:val="0000FF"/>
      <w:u w:val="single"/>
    </w:rPr>
  </w:style>
  <w:style w:type="paragraph" w:styleId="StandardWeb">
    <w:name w:val="Normal (Web)"/>
    <w:basedOn w:val="Standard"/>
    <w:rsid w:val="007762F6"/>
    <w:pPr>
      <w:spacing w:before="100" w:beforeAutospacing="1" w:after="100" w:afterAutospacing="1"/>
    </w:pPr>
    <w:rPr>
      <w:rFonts w:ascii="Times New Roman" w:hAnsi="Times New Roman"/>
      <w:sz w:val="24"/>
    </w:rPr>
  </w:style>
  <w:style w:type="character" w:styleId="BesuchterLink">
    <w:name w:val="FollowedHyperlink"/>
    <w:rsid w:val="00784033"/>
    <w:rPr>
      <w:color w:val="800080"/>
      <w:u w:val="single"/>
    </w:rPr>
  </w:style>
  <w:style w:type="character" w:styleId="Kommentarzeichen">
    <w:name w:val="annotation reference"/>
    <w:semiHidden/>
    <w:rsid w:val="000E6146"/>
    <w:rPr>
      <w:sz w:val="16"/>
      <w:szCs w:val="16"/>
    </w:rPr>
  </w:style>
  <w:style w:type="paragraph" w:styleId="Kommentartext">
    <w:name w:val="annotation text"/>
    <w:basedOn w:val="Standard"/>
    <w:semiHidden/>
    <w:rsid w:val="000E6146"/>
    <w:rPr>
      <w:sz w:val="20"/>
      <w:szCs w:val="20"/>
    </w:rPr>
  </w:style>
  <w:style w:type="paragraph" w:styleId="Kommentarthema">
    <w:name w:val="annotation subject"/>
    <w:basedOn w:val="Kommentartext"/>
    <w:next w:val="Kommentartext"/>
    <w:semiHidden/>
    <w:rsid w:val="000E6146"/>
    <w:rPr>
      <w:b/>
      <w:bCs/>
    </w:rPr>
  </w:style>
  <w:style w:type="paragraph" w:styleId="Sprechblasentext">
    <w:name w:val="Balloon Text"/>
    <w:basedOn w:val="Standard"/>
    <w:semiHidden/>
    <w:rsid w:val="000E6146"/>
    <w:rPr>
      <w:rFonts w:ascii="Tahoma" w:hAnsi="Tahoma" w:cs="Tahoma"/>
      <w:sz w:val="16"/>
      <w:szCs w:val="16"/>
    </w:rPr>
  </w:style>
  <w:style w:type="paragraph" w:styleId="Blocktext">
    <w:name w:val="Block Text"/>
    <w:basedOn w:val="Standard"/>
    <w:rsid w:val="005359AA"/>
    <w:pPr>
      <w:spacing w:line="360" w:lineRule="atLeast"/>
      <w:ind w:left="560" w:right="540"/>
      <w:jc w:val="center"/>
    </w:pPr>
    <w:rPr>
      <w:rFonts w:ascii="Times New Roman" w:hAnsi="Times New Roman"/>
      <w:b/>
      <w:szCs w:val="20"/>
      <w:lang w:val="fr-CH"/>
    </w:rPr>
  </w:style>
  <w:style w:type="paragraph" w:customStyle="1" w:styleId="Default">
    <w:name w:val="Default"/>
    <w:rsid w:val="00B1786D"/>
    <w:pPr>
      <w:autoSpaceDE w:val="0"/>
      <w:autoSpaceDN w:val="0"/>
      <w:adjustRightInd w:val="0"/>
    </w:pPr>
    <w:rPr>
      <w:rFonts w:ascii="Arial Narrow" w:hAnsi="Arial Narrow" w:cs="Arial Narrow"/>
      <w:color w:val="000000"/>
      <w:sz w:val="24"/>
      <w:szCs w:val="24"/>
      <w:lang w:val="fr-FR" w:eastAsia="fr-FR"/>
    </w:rPr>
  </w:style>
  <w:style w:type="paragraph" w:customStyle="1" w:styleId="DT-auteurs">
    <w:name w:val="DT - auteur(s)"/>
    <w:basedOn w:val="Standard"/>
    <w:rsid w:val="00D95711"/>
    <w:pPr>
      <w:autoSpaceDE w:val="0"/>
      <w:autoSpaceDN w:val="0"/>
      <w:spacing w:before="160"/>
      <w:jc w:val="center"/>
    </w:pPr>
    <w:rPr>
      <w:rFonts w:ascii="Times" w:hAnsi="Times" w:cs="Times"/>
      <w:i/>
      <w:iCs/>
      <w:sz w:val="36"/>
      <w:szCs w:val="36"/>
    </w:rPr>
  </w:style>
  <w:style w:type="paragraph" w:customStyle="1" w:styleId="DT-Genve">
    <w:name w:val="DT - GenËve"/>
    <w:basedOn w:val="Standard"/>
    <w:rsid w:val="00D95711"/>
    <w:pPr>
      <w:autoSpaceDE w:val="0"/>
      <w:autoSpaceDN w:val="0"/>
      <w:spacing w:before="160" w:after="160" w:line="360" w:lineRule="atLeast"/>
      <w:jc w:val="center"/>
    </w:pPr>
    <w:rPr>
      <w:rFonts w:ascii="Times" w:hAnsi="Times" w:cs="Times"/>
      <w:sz w:val="28"/>
      <w:szCs w:val="28"/>
    </w:rPr>
  </w:style>
  <w:style w:type="paragraph" w:customStyle="1" w:styleId="DT-noteaveccoord">
    <w:name w:val="DT - note avec coord."/>
    <w:basedOn w:val="Standard"/>
    <w:rsid w:val="00D95711"/>
    <w:pPr>
      <w:tabs>
        <w:tab w:val="left" w:pos="340"/>
      </w:tabs>
      <w:autoSpaceDE w:val="0"/>
      <w:autoSpaceDN w:val="0"/>
      <w:ind w:left="340" w:hanging="340"/>
    </w:pPr>
    <w:rPr>
      <w:rFonts w:ascii="Times" w:hAnsi="Times" w:cs="Times"/>
      <w:szCs w:val="22"/>
    </w:rPr>
  </w:style>
  <w:style w:type="character" w:customStyle="1" w:styleId="berschrift3Zchn">
    <w:name w:val="Überschrift 3 Zchn"/>
    <w:link w:val="berschrift3"/>
    <w:semiHidden/>
    <w:rsid w:val="001C295A"/>
    <w:rPr>
      <w:rFonts w:ascii="Calibri" w:eastAsia="Times New Roman" w:hAnsi="Calibri" w:cs="Times New Roman"/>
      <w:b/>
      <w:bCs/>
      <w:sz w:val="26"/>
      <w:szCs w:val="26"/>
    </w:rPr>
  </w:style>
  <w:style w:type="paragraph" w:styleId="Listenabsatz">
    <w:name w:val="List Paragraph"/>
    <w:basedOn w:val="Standard"/>
    <w:uiPriority w:val="34"/>
    <w:qFormat/>
    <w:rsid w:val="00CF55DC"/>
    <w:pPr>
      <w:spacing w:after="200" w:line="276" w:lineRule="auto"/>
      <w:ind w:left="720"/>
      <w:contextualSpacing/>
    </w:pPr>
    <w:rPr>
      <w:rFonts w:ascii="Calibri" w:eastAsia="Calibri" w:hAnsi="Calibri"/>
      <w:szCs w:val="22"/>
      <w:lang w:val="fr-CH" w:eastAsia="en-US"/>
    </w:rPr>
  </w:style>
  <w:style w:type="character" w:customStyle="1" w:styleId="FunotentextZchn">
    <w:name w:val="Fußnotentext Zchn"/>
    <w:basedOn w:val="Absatz-Standardschriftart"/>
    <w:link w:val="Funotentext"/>
    <w:semiHidden/>
    <w:rsid w:val="00960D3B"/>
    <w:rPr>
      <w:rFonts w:ascii="Comic Sans MS" w:hAnsi="Comic Sans M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3370">
      <w:bodyDiv w:val="1"/>
      <w:marLeft w:val="0"/>
      <w:marRight w:val="0"/>
      <w:marTop w:val="0"/>
      <w:marBottom w:val="0"/>
      <w:divBdr>
        <w:top w:val="none" w:sz="0" w:space="0" w:color="auto"/>
        <w:left w:val="none" w:sz="0" w:space="0" w:color="auto"/>
        <w:bottom w:val="none" w:sz="0" w:space="0" w:color="auto"/>
        <w:right w:val="none" w:sz="0" w:space="0" w:color="auto"/>
      </w:divBdr>
    </w:div>
    <w:div w:id="570970759">
      <w:bodyDiv w:val="1"/>
      <w:marLeft w:val="0"/>
      <w:marRight w:val="0"/>
      <w:marTop w:val="0"/>
      <w:marBottom w:val="0"/>
      <w:divBdr>
        <w:top w:val="none" w:sz="0" w:space="0" w:color="auto"/>
        <w:left w:val="none" w:sz="0" w:space="0" w:color="auto"/>
        <w:bottom w:val="none" w:sz="0" w:space="0" w:color="auto"/>
        <w:right w:val="none" w:sz="0" w:space="0" w:color="auto"/>
      </w:divBdr>
      <w:divsChild>
        <w:div w:id="1991981818">
          <w:marLeft w:val="0"/>
          <w:marRight w:val="0"/>
          <w:marTop w:val="0"/>
          <w:marBottom w:val="0"/>
          <w:divBdr>
            <w:top w:val="none" w:sz="0" w:space="0" w:color="auto"/>
            <w:left w:val="none" w:sz="0" w:space="0" w:color="auto"/>
            <w:bottom w:val="none" w:sz="0" w:space="0" w:color="auto"/>
            <w:right w:val="none" w:sz="0" w:space="0" w:color="auto"/>
          </w:divBdr>
          <w:divsChild>
            <w:div w:id="3635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671">
      <w:bodyDiv w:val="1"/>
      <w:marLeft w:val="0"/>
      <w:marRight w:val="0"/>
      <w:marTop w:val="0"/>
      <w:marBottom w:val="0"/>
      <w:divBdr>
        <w:top w:val="none" w:sz="0" w:space="0" w:color="auto"/>
        <w:left w:val="none" w:sz="0" w:space="0" w:color="auto"/>
        <w:bottom w:val="none" w:sz="0" w:space="0" w:color="auto"/>
        <w:right w:val="none" w:sz="0" w:space="0" w:color="auto"/>
      </w:divBdr>
      <w:divsChild>
        <w:div w:id="1981420587">
          <w:marLeft w:val="0"/>
          <w:marRight w:val="0"/>
          <w:marTop w:val="0"/>
          <w:marBottom w:val="0"/>
          <w:divBdr>
            <w:top w:val="none" w:sz="0" w:space="0" w:color="auto"/>
            <w:left w:val="none" w:sz="0" w:space="0" w:color="auto"/>
            <w:bottom w:val="none" w:sz="0" w:space="0" w:color="auto"/>
            <w:right w:val="none" w:sz="0" w:space="0" w:color="auto"/>
          </w:divBdr>
          <w:divsChild>
            <w:div w:id="66852416">
              <w:marLeft w:val="0"/>
              <w:marRight w:val="0"/>
              <w:marTop w:val="0"/>
              <w:marBottom w:val="0"/>
              <w:divBdr>
                <w:top w:val="none" w:sz="0" w:space="0" w:color="auto"/>
                <w:left w:val="none" w:sz="0" w:space="0" w:color="auto"/>
                <w:bottom w:val="none" w:sz="0" w:space="0" w:color="auto"/>
                <w:right w:val="none" w:sz="0" w:space="0" w:color="auto"/>
              </w:divBdr>
            </w:div>
            <w:div w:id="319625615">
              <w:marLeft w:val="0"/>
              <w:marRight w:val="0"/>
              <w:marTop w:val="0"/>
              <w:marBottom w:val="0"/>
              <w:divBdr>
                <w:top w:val="none" w:sz="0" w:space="0" w:color="auto"/>
                <w:left w:val="none" w:sz="0" w:space="0" w:color="auto"/>
                <w:bottom w:val="none" w:sz="0" w:space="0" w:color="auto"/>
                <w:right w:val="none" w:sz="0" w:space="0" w:color="auto"/>
              </w:divBdr>
            </w:div>
            <w:div w:id="478108904">
              <w:marLeft w:val="0"/>
              <w:marRight w:val="0"/>
              <w:marTop w:val="0"/>
              <w:marBottom w:val="0"/>
              <w:divBdr>
                <w:top w:val="none" w:sz="0" w:space="0" w:color="auto"/>
                <w:left w:val="none" w:sz="0" w:space="0" w:color="auto"/>
                <w:bottom w:val="none" w:sz="0" w:space="0" w:color="auto"/>
                <w:right w:val="none" w:sz="0" w:space="0" w:color="auto"/>
              </w:divBdr>
            </w:div>
            <w:div w:id="1266305562">
              <w:marLeft w:val="0"/>
              <w:marRight w:val="0"/>
              <w:marTop w:val="0"/>
              <w:marBottom w:val="0"/>
              <w:divBdr>
                <w:top w:val="none" w:sz="0" w:space="0" w:color="auto"/>
                <w:left w:val="none" w:sz="0" w:space="0" w:color="auto"/>
                <w:bottom w:val="none" w:sz="0" w:space="0" w:color="auto"/>
                <w:right w:val="none" w:sz="0" w:space="0" w:color="auto"/>
              </w:divBdr>
            </w:div>
            <w:div w:id="1789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5120">
      <w:bodyDiv w:val="1"/>
      <w:marLeft w:val="0"/>
      <w:marRight w:val="0"/>
      <w:marTop w:val="0"/>
      <w:marBottom w:val="0"/>
      <w:divBdr>
        <w:top w:val="none" w:sz="0" w:space="0" w:color="auto"/>
        <w:left w:val="none" w:sz="0" w:space="0" w:color="auto"/>
        <w:bottom w:val="none" w:sz="0" w:space="0" w:color="auto"/>
        <w:right w:val="none" w:sz="0" w:space="0" w:color="auto"/>
      </w:divBdr>
      <w:divsChild>
        <w:div w:id="176233766">
          <w:marLeft w:val="0"/>
          <w:marRight w:val="0"/>
          <w:marTop w:val="0"/>
          <w:marBottom w:val="0"/>
          <w:divBdr>
            <w:top w:val="none" w:sz="0" w:space="0" w:color="auto"/>
            <w:left w:val="none" w:sz="0" w:space="0" w:color="auto"/>
            <w:bottom w:val="none" w:sz="0" w:space="0" w:color="auto"/>
            <w:right w:val="none" w:sz="0" w:space="0" w:color="auto"/>
          </w:divBdr>
          <w:divsChild>
            <w:div w:id="48500746">
              <w:marLeft w:val="0"/>
              <w:marRight w:val="0"/>
              <w:marTop w:val="0"/>
              <w:marBottom w:val="0"/>
              <w:divBdr>
                <w:top w:val="none" w:sz="0" w:space="0" w:color="auto"/>
                <w:left w:val="none" w:sz="0" w:space="0" w:color="auto"/>
                <w:bottom w:val="none" w:sz="0" w:space="0" w:color="auto"/>
                <w:right w:val="none" w:sz="0" w:space="0" w:color="auto"/>
              </w:divBdr>
            </w:div>
            <w:div w:id="163472677">
              <w:marLeft w:val="0"/>
              <w:marRight w:val="0"/>
              <w:marTop w:val="0"/>
              <w:marBottom w:val="0"/>
              <w:divBdr>
                <w:top w:val="none" w:sz="0" w:space="0" w:color="auto"/>
                <w:left w:val="none" w:sz="0" w:space="0" w:color="auto"/>
                <w:bottom w:val="none" w:sz="0" w:space="0" w:color="auto"/>
                <w:right w:val="none" w:sz="0" w:space="0" w:color="auto"/>
              </w:divBdr>
            </w:div>
            <w:div w:id="971792401">
              <w:marLeft w:val="0"/>
              <w:marRight w:val="0"/>
              <w:marTop w:val="0"/>
              <w:marBottom w:val="0"/>
              <w:divBdr>
                <w:top w:val="none" w:sz="0" w:space="0" w:color="auto"/>
                <w:left w:val="none" w:sz="0" w:space="0" w:color="auto"/>
                <w:bottom w:val="none" w:sz="0" w:space="0" w:color="auto"/>
                <w:right w:val="none" w:sz="0" w:space="0" w:color="auto"/>
              </w:divBdr>
            </w:div>
            <w:div w:id="1461998021">
              <w:marLeft w:val="0"/>
              <w:marRight w:val="0"/>
              <w:marTop w:val="0"/>
              <w:marBottom w:val="0"/>
              <w:divBdr>
                <w:top w:val="none" w:sz="0" w:space="0" w:color="auto"/>
                <w:left w:val="none" w:sz="0" w:space="0" w:color="auto"/>
                <w:bottom w:val="none" w:sz="0" w:space="0" w:color="auto"/>
                <w:right w:val="none" w:sz="0" w:space="0" w:color="auto"/>
              </w:divBdr>
            </w:div>
            <w:div w:id="18746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ge.ch/fapse/SSE/teachers/perrenoud/php_main/php_2001/2001_3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BC21B9-A906-4B3B-A375-FC748C2D435D}" type="doc">
      <dgm:prSet loTypeId="urn:microsoft.com/office/officeart/2005/8/layout/radial1" loCatId="relationship" qsTypeId="urn:microsoft.com/office/officeart/2005/8/quickstyle/simple1" qsCatId="simple" csTypeId="urn:microsoft.com/office/officeart/2005/8/colors/accent1_2" csCatId="accent1" phldr="1"/>
      <dgm:spPr/>
    </dgm:pt>
    <dgm:pt modelId="{A5E1EA05-6528-4811-AA42-7C626FDD82A9}">
      <dgm:prSet/>
      <dgm:spPr/>
      <dgm:t>
        <a:bodyPr/>
        <a:lstStyle/>
        <a:p>
          <a:pPr marR="0" algn="ctr" rtl="0"/>
          <a:r>
            <a:rPr lang="fr-CH" b="1" i="0" u="none" strike="noStrike" baseline="0">
              <a:solidFill>
                <a:srgbClr val="FF0000"/>
              </a:solidFill>
              <a:latin typeface="Arial"/>
            </a:rPr>
            <a:t>Expert en vie sociale et communautaire au nom de l</a:t>
          </a:r>
          <a:r>
            <a:rPr lang="fr-CH" b="1" i="0" u="none" strike="noStrike" baseline="0">
              <a:solidFill>
                <a:srgbClr val="FF0000"/>
              </a:solidFill>
              <a:latin typeface="Calibri"/>
            </a:rPr>
            <a:t>’</a:t>
          </a:r>
          <a:r>
            <a:rPr lang="fr-CH" b="1" i="0" u="none" strike="noStrike" baseline="0">
              <a:solidFill>
                <a:srgbClr val="FF0000"/>
              </a:solidFill>
              <a:latin typeface="Arial"/>
            </a:rPr>
            <a:t>Evangile</a:t>
          </a:r>
        </a:p>
        <a:p>
          <a:pPr marR="0" algn="ctr" rtl="0"/>
          <a:r>
            <a:rPr lang="fr-CH" b="1" i="0" u="none" strike="noStrike" baseline="0">
              <a:solidFill>
                <a:srgbClr val="333399"/>
              </a:solidFill>
              <a:latin typeface="Arial"/>
            </a:rPr>
            <a:t>1</a:t>
          </a:r>
        </a:p>
      </dgm:t>
    </dgm:pt>
    <dgm:pt modelId="{DE4FF891-5B8C-4F03-A7B1-4B2DAD0F46AB}" type="parTrans" cxnId="{4BAB9B35-135F-4B1F-8AEA-253DF8D6FA6E}">
      <dgm:prSet/>
      <dgm:spPr/>
      <dgm:t>
        <a:bodyPr/>
        <a:lstStyle/>
        <a:p>
          <a:endParaRPr lang="fr-FR"/>
        </a:p>
      </dgm:t>
    </dgm:pt>
    <dgm:pt modelId="{8C8332CF-F945-4857-921F-D920D00B1B2A}" type="sibTrans" cxnId="{4BAB9B35-135F-4B1F-8AEA-253DF8D6FA6E}">
      <dgm:prSet/>
      <dgm:spPr/>
      <dgm:t>
        <a:bodyPr/>
        <a:lstStyle/>
        <a:p>
          <a:endParaRPr lang="fr-FR"/>
        </a:p>
      </dgm:t>
    </dgm:pt>
    <dgm:pt modelId="{9B008E68-228A-4E87-AF9D-2173CAE05D73}">
      <dgm:prSet/>
      <dgm:spPr/>
      <dgm:t>
        <a:bodyPr/>
        <a:lstStyle/>
        <a:p>
          <a:pPr marR="0" algn="ctr" rtl="0"/>
          <a:r>
            <a:rPr lang="fr-CH" b="1" i="0" u="none" strike="noStrike" baseline="0">
              <a:solidFill>
                <a:srgbClr val="333399"/>
              </a:solidFill>
              <a:latin typeface="Arial"/>
            </a:rPr>
            <a:t>Collaboration et mise en r</a:t>
          </a:r>
          <a:r>
            <a:rPr lang="fr-CH" b="1" i="0" u="none" strike="noStrike" baseline="0">
              <a:solidFill>
                <a:srgbClr val="333399"/>
              </a:solidFill>
              <a:latin typeface="Calibri"/>
            </a:rPr>
            <a:t>é</a:t>
          </a:r>
          <a:r>
            <a:rPr lang="fr-CH" b="1" i="0" u="none" strike="noStrike" baseline="0">
              <a:solidFill>
                <a:srgbClr val="333399"/>
              </a:solidFill>
              <a:latin typeface="Arial"/>
            </a:rPr>
            <a:t>seau</a:t>
          </a:r>
        </a:p>
        <a:p>
          <a:pPr marR="0" algn="ctr" rtl="0"/>
          <a:r>
            <a:rPr lang="fr-CH" b="1" i="0" u="none" strike="noStrike" baseline="0">
              <a:solidFill>
                <a:srgbClr val="333399"/>
              </a:solidFill>
              <a:latin typeface="Arial"/>
            </a:rPr>
            <a:t>5.</a:t>
          </a:r>
          <a:endParaRPr lang="fr-CH"/>
        </a:p>
      </dgm:t>
    </dgm:pt>
    <dgm:pt modelId="{42221471-69F4-4D38-92AA-C33053E89AC3}" type="parTrans" cxnId="{25F7A3CD-557B-4C4F-B38B-E5171CFF2F59}">
      <dgm:prSet/>
      <dgm:spPr/>
      <dgm:t>
        <a:bodyPr/>
        <a:lstStyle/>
        <a:p>
          <a:endParaRPr lang="fr-CH"/>
        </a:p>
      </dgm:t>
    </dgm:pt>
    <dgm:pt modelId="{7BDEC068-25DA-45B1-B442-54264503901E}" type="sibTrans" cxnId="{25F7A3CD-557B-4C4F-B38B-E5171CFF2F59}">
      <dgm:prSet/>
      <dgm:spPr/>
      <dgm:t>
        <a:bodyPr/>
        <a:lstStyle/>
        <a:p>
          <a:endParaRPr lang="fr-FR"/>
        </a:p>
      </dgm:t>
    </dgm:pt>
    <dgm:pt modelId="{CCD58F63-4EB6-49F9-93EA-0730877D4B22}">
      <dgm:prSet/>
      <dgm:spPr/>
      <dgm:t>
        <a:bodyPr/>
        <a:lstStyle/>
        <a:p>
          <a:pPr marR="0" algn="ctr" rtl="0"/>
          <a:r>
            <a:rPr lang="fr-CH" b="1" i="0" u="none" strike="noStrike" baseline="0">
              <a:solidFill>
                <a:srgbClr val="333399"/>
              </a:solidFill>
              <a:latin typeface="Arial"/>
            </a:rPr>
            <a:t>Appui aux groupes et aux personnes</a:t>
          </a:r>
        </a:p>
        <a:p>
          <a:pPr marR="0" algn="ctr" rtl="0"/>
          <a:r>
            <a:rPr lang="fr-CH" b="1" i="0" u="none" strike="noStrike" baseline="0">
              <a:solidFill>
                <a:srgbClr val="333399"/>
              </a:solidFill>
              <a:latin typeface="Arial"/>
            </a:rPr>
            <a:t>4.</a:t>
          </a:r>
          <a:endParaRPr lang="fr-CH"/>
        </a:p>
      </dgm:t>
    </dgm:pt>
    <dgm:pt modelId="{5523F5AB-C994-4FAE-940D-BE9735E11A3E}" type="parTrans" cxnId="{7E70A7EA-643D-431F-8733-033878728B65}">
      <dgm:prSet/>
      <dgm:spPr/>
      <dgm:t>
        <a:bodyPr/>
        <a:lstStyle/>
        <a:p>
          <a:endParaRPr lang="fr-CH"/>
        </a:p>
      </dgm:t>
    </dgm:pt>
    <dgm:pt modelId="{0C734457-ADA3-408F-B6DE-A71702A62613}" type="sibTrans" cxnId="{7E70A7EA-643D-431F-8733-033878728B65}">
      <dgm:prSet/>
      <dgm:spPr/>
      <dgm:t>
        <a:bodyPr/>
        <a:lstStyle/>
        <a:p>
          <a:endParaRPr lang="fr-FR"/>
        </a:p>
      </dgm:t>
    </dgm:pt>
    <dgm:pt modelId="{D5181E4F-CE62-4502-9D32-43C2088A0267}">
      <dgm:prSet/>
      <dgm:spPr/>
      <dgm:t>
        <a:bodyPr/>
        <a:lstStyle/>
        <a:p>
          <a:pPr marR="0" algn="ctr" rtl="0"/>
          <a:r>
            <a:rPr lang="fr-CH" b="1" i="0" u="none" strike="noStrike" baseline="0">
              <a:solidFill>
                <a:srgbClr val="333399"/>
              </a:solidFill>
              <a:latin typeface="Arial"/>
            </a:rPr>
            <a:t>R</a:t>
          </a:r>
          <a:r>
            <a:rPr lang="fr-CH" b="1" i="0" u="none" strike="noStrike" baseline="0">
              <a:solidFill>
                <a:srgbClr val="333399"/>
              </a:solidFill>
              <a:latin typeface="Calibri"/>
            </a:rPr>
            <a:t>é</a:t>
          </a:r>
          <a:r>
            <a:rPr lang="fr-CH" b="1" i="0" u="none" strike="noStrike" baseline="0">
              <a:solidFill>
                <a:srgbClr val="333399"/>
              </a:solidFill>
              <a:latin typeface="Arial"/>
            </a:rPr>
            <a:t>f</a:t>
          </a:r>
          <a:r>
            <a:rPr lang="fr-CH" b="1" i="0" u="none" strike="noStrike" baseline="0">
              <a:solidFill>
                <a:srgbClr val="333399"/>
              </a:solidFill>
              <a:latin typeface="Calibri"/>
            </a:rPr>
            <a:t>é</a:t>
          </a:r>
          <a:r>
            <a:rPr lang="fr-CH" b="1" i="0" u="none" strike="noStrike" baseline="0">
              <a:solidFill>
                <a:srgbClr val="333399"/>
              </a:solidFill>
              <a:latin typeface="Arial"/>
            </a:rPr>
            <a:t>rence communautaire</a:t>
          </a:r>
        </a:p>
        <a:p>
          <a:pPr marR="0" algn="ctr" rtl="0"/>
          <a:r>
            <a:rPr lang="fr-CH" b="1" i="0" u="none" strike="noStrike" baseline="0">
              <a:solidFill>
                <a:srgbClr val="333399"/>
              </a:solidFill>
              <a:latin typeface="Arial"/>
            </a:rPr>
            <a:t>3.</a:t>
          </a:r>
          <a:endParaRPr lang="fr-CH"/>
        </a:p>
      </dgm:t>
    </dgm:pt>
    <dgm:pt modelId="{EF7CD235-A2CA-411A-8EE3-B4D4064E9A25}" type="parTrans" cxnId="{ED335F44-57E1-4151-A273-C25C66FDC065}">
      <dgm:prSet/>
      <dgm:spPr/>
      <dgm:t>
        <a:bodyPr/>
        <a:lstStyle/>
        <a:p>
          <a:endParaRPr lang="fr-CH"/>
        </a:p>
      </dgm:t>
    </dgm:pt>
    <dgm:pt modelId="{29DEB1C5-4AEF-42C6-8104-4B58D7712026}" type="sibTrans" cxnId="{ED335F44-57E1-4151-A273-C25C66FDC065}">
      <dgm:prSet/>
      <dgm:spPr/>
      <dgm:t>
        <a:bodyPr/>
        <a:lstStyle/>
        <a:p>
          <a:endParaRPr lang="fr-FR"/>
        </a:p>
      </dgm:t>
    </dgm:pt>
    <dgm:pt modelId="{A2B125CF-6173-4E16-8938-2F282ADC224F}">
      <dgm:prSet/>
      <dgm:spPr/>
      <dgm:t>
        <a:bodyPr/>
        <a:lstStyle/>
        <a:p>
          <a:pPr marR="0" algn="ctr" rtl="0"/>
          <a:r>
            <a:rPr lang="fr-CH" b="1" i="0" u="none" strike="noStrike" baseline="0">
              <a:solidFill>
                <a:srgbClr val="333399"/>
              </a:solidFill>
              <a:latin typeface="Arial"/>
            </a:rPr>
            <a:t>Animation de projet</a:t>
          </a:r>
        </a:p>
        <a:p>
          <a:pPr marR="0" algn="ctr" rtl="0"/>
          <a:r>
            <a:rPr lang="fr-CH" b="1" i="0" u="none" strike="noStrike" baseline="0">
              <a:solidFill>
                <a:srgbClr val="333399"/>
              </a:solidFill>
              <a:latin typeface="Arial"/>
            </a:rPr>
            <a:t>2. </a:t>
          </a:r>
          <a:endParaRPr lang="fr-CH"/>
        </a:p>
      </dgm:t>
    </dgm:pt>
    <dgm:pt modelId="{43677868-0237-4525-A369-49D4126D633C}" type="parTrans" cxnId="{612E847A-D935-4142-A9A2-B3CC2DBF50A2}">
      <dgm:prSet/>
      <dgm:spPr/>
      <dgm:t>
        <a:bodyPr/>
        <a:lstStyle/>
        <a:p>
          <a:endParaRPr lang="fr-CH"/>
        </a:p>
      </dgm:t>
    </dgm:pt>
    <dgm:pt modelId="{92852427-6F9A-4004-95A0-01E30A8215A2}" type="sibTrans" cxnId="{612E847A-D935-4142-A9A2-B3CC2DBF50A2}">
      <dgm:prSet/>
      <dgm:spPr/>
      <dgm:t>
        <a:bodyPr/>
        <a:lstStyle/>
        <a:p>
          <a:endParaRPr lang="fr-FR"/>
        </a:p>
      </dgm:t>
    </dgm:pt>
    <dgm:pt modelId="{9EB04D06-4F8F-4E88-9942-92B7FA7F29B5}">
      <dgm:prSet/>
      <dgm:spPr/>
      <dgm:t>
        <a:bodyPr/>
        <a:lstStyle/>
        <a:p>
          <a:pPr marR="0" algn="ctr" rtl="0"/>
          <a:r>
            <a:rPr lang="fr-CH" b="1" i="0" u="none" strike="noStrike" baseline="0">
              <a:solidFill>
                <a:srgbClr val="333399"/>
              </a:solidFill>
              <a:latin typeface="Arial"/>
            </a:rPr>
            <a:t>Organisation et suivi administratif </a:t>
          </a:r>
        </a:p>
        <a:p>
          <a:pPr marR="0" algn="ctr" rtl="0"/>
          <a:r>
            <a:rPr lang="fr-CH" b="1" i="0" u="none" strike="noStrike" baseline="0">
              <a:solidFill>
                <a:srgbClr val="333399"/>
              </a:solidFill>
              <a:latin typeface="Arial"/>
            </a:rPr>
            <a:t>7. </a:t>
          </a:r>
          <a:endParaRPr lang="fr-CH"/>
        </a:p>
      </dgm:t>
    </dgm:pt>
    <dgm:pt modelId="{F10B8F4A-BDB7-4925-A2D2-C2D8DE0A0FC0}" type="parTrans" cxnId="{7113C7DE-D920-4BDE-B369-3BB7835D84A5}">
      <dgm:prSet/>
      <dgm:spPr/>
      <dgm:t>
        <a:bodyPr/>
        <a:lstStyle/>
        <a:p>
          <a:endParaRPr lang="fr-CH"/>
        </a:p>
      </dgm:t>
    </dgm:pt>
    <dgm:pt modelId="{79EDF55F-2338-4022-A378-4A2B02A33EB3}" type="sibTrans" cxnId="{7113C7DE-D920-4BDE-B369-3BB7835D84A5}">
      <dgm:prSet/>
      <dgm:spPr/>
      <dgm:t>
        <a:bodyPr/>
        <a:lstStyle/>
        <a:p>
          <a:endParaRPr lang="fr-FR"/>
        </a:p>
      </dgm:t>
    </dgm:pt>
    <dgm:pt modelId="{0E028E6C-6AF0-4C55-8F33-3D89617327A5}">
      <dgm:prSet/>
      <dgm:spPr/>
      <dgm:t>
        <a:bodyPr/>
        <a:lstStyle/>
        <a:p>
          <a:pPr marR="0" algn="ctr" rtl="0"/>
          <a:r>
            <a:rPr lang="fr-CH" b="1" i="0" u="none" strike="noStrike" baseline="0">
              <a:solidFill>
                <a:srgbClr val="333399"/>
              </a:solidFill>
              <a:latin typeface="Arial"/>
            </a:rPr>
            <a:t>Gestion professionnelle et personnelle</a:t>
          </a:r>
        </a:p>
        <a:p>
          <a:pPr marR="0" algn="ctr" rtl="0"/>
          <a:r>
            <a:rPr lang="fr-CH" b="1" i="0" u="none" strike="noStrike" baseline="0">
              <a:solidFill>
                <a:srgbClr val="333399"/>
              </a:solidFill>
              <a:latin typeface="Arial"/>
            </a:rPr>
            <a:t>6</a:t>
          </a:r>
          <a:endParaRPr lang="fr-CH"/>
        </a:p>
      </dgm:t>
    </dgm:pt>
    <dgm:pt modelId="{18F0FA55-EDF4-4D7A-9B64-22A6C7AF7EB0}" type="parTrans" cxnId="{767F1D45-9740-4ADB-B8D0-1CD346B284F8}">
      <dgm:prSet/>
      <dgm:spPr/>
      <dgm:t>
        <a:bodyPr/>
        <a:lstStyle/>
        <a:p>
          <a:endParaRPr lang="fr-CH"/>
        </a:p>
      </dgm:t>
    </dgm:pt>
    <dgm:pt modelId="{39E3C282-24B9-40B8-92D0-A9ABAC85A07D}" type="sibTrans" cxnId="{767F1D45-9740-4ADB-B8D0-1CD346B284F8}">
      <dgm:prSet/>
      <dgm:spPr/>
      <dgm:t>
        <a:bodyPr/>
        <a:lstStyle/>
        <a:p>
          <a:endParaRPr lang="fr-FR"/>
        </a:p>
      </dgm:t>
    </dgm:pt>
    <dgm:pt modelId="{E7D754D8-333E-4589-90D6-EF5FC20339A4}" type="pres">
      <dgm:prSet presAssocID="{93BC21B9-A906-4B3B-A375-FC748C2D435D}" presName="cycle" presStyleCnt="0">
        <dgm:presLayoutVars>
          <dgm:chMax val="1"/>
          <dgm:dir/>
          <dgm:animLvl val="ctr"/>
          <dgm:resizeHandles val="exact"/>
        </dgm:presLayoutVars>
      </dgm:prSet>
      <dgm:spPr/>
    </dgm:pt>
    <dgm:pt modelId="{E9BDAF8A-09C8-420D-B0D4-9ACFD65C20B6}" type="pres">
      <dgm:prSet presAssocID="{A5E1EA05-6528-4811-AA42-7C626FDD82A9}" presName="centerShape" presStyleLbl="node0" presStyleIdx="0" presStyleCnt="1"/>
      <dgm:spPr/>
    </dgm:pt>
    <dgm:pt modelId="{1A4953E4-8076-430A-9EC8-40FDB95CFCE5}" type="pres">
      <dgm:prSet presAssocID="{42221471-69F4-4D38-92AA-C33053E89AC3}" presName="Name9" presStyleLbl="parChTrans1D2" presStyleIdx="0" presStyleCnt="6"/>
      <dgm:spPr/>
    </dgm:pt>
    <dgm:pt modelId="{0E2CE5C9-0841-4806-85BC-9D271B03311C}" type="pres">
      <dgm:prSet presAssocID="{42221471-69F4-4D38-92AA-C33053E89AC3}" presName="connTx" presStyleLbl="parChTrans1D2" presStyleIdx="0" presStyleCnt="6"/>
      <dgm:spPr/>
    </dgm:pt>
    <dgm:pt modelId="{952C4E20-A0C3-40BA-BF9C-E8C258E3AA46}" type="pres">
      <dgm:prSet presAssocID="{9B008E68-228A-4E87-AF9D-2173CAE05D73}" presName="node" presStyleLbl="node1" presStyleIdx="0" presStyleCnt="6">
        <dgm:presLayoutVars>
          <dgm:bulletEnabled val="1"/>
        </dgm:presLayoutVars>
      </dgm:prSet>
      <dgm:spPr/>
    </dgm:pt>
    <dgm:pt modelId="{B63293D9-BF98-4047-B5AE-16DE50A75E9D}" type="pres">
      <dgm:prSet presAssocID="{5523F5AB-C994-4FAE-940D-BE9735E11A3E}" presName="Name9" presStyleLbl="parChTrans1D2" presStyleIdx="1" presStyleCnt="6"/>
      <dgm:spPr/>
    </dgm:pt>
    <dgm:pt modelId="{B8DF94FC-4E2B-40DB-B071-8B1033FDCD80}" type="pres">
      <dgm:prSet presAssocID="{5523F5AB-C994-4FAE-940D-BE9735E11A3E}" presName="connTx" presStyleLbl="parChTrans1D2" presStyleIdx="1" presStyleCnt="6"/>
      <dgm:spPr/>
    </dgm:pt>
    <dgm:pt modelId="{CB86297C-D04D-4CB7-B625-B21D687425C2}" type="pres">
      <dgm:prSet presAssocID="{CCD58F63-4EB6-49F9-93EA-0730877D4B22}" presName="node" presStyleLbl="node1" presStyleIdx="1" presStyleCnt="6">
        <dgm:presLayoutVars>
          <dgm:bulletEnabled val="1"/>
        </dgm:presLayoutVars>
      </dgm:prSet>
      <dgm:spPr/>
    </dgm:pt>
    <dgm:pt modelId="{CA28E1B5-8746-455E-ABD5-C71A1FFDA68D}" type="pres">
      <dgm:prSet presAssocID="{EF7CD235-A2CA-411A-8EE3-B4D4064E9A25}" presName="Name9" presStyleLbl="parChTrans1D2" presStyleIdx="2" presStyleCnt="6"/>
      <dgm:spPr/>
    </dgm:pt>
    <dgm:pt modelId="{3C234A8C-B7D8-4915-943F-A5689462F020}" type="pres">
      <dgm:prSet presAssocID="{EF7CD235-A2CA-411A-8EE3-B4D4064E9A25}" presName="connTx" presStyleLbl="parChTrans1D2" presStyleIdx="2" presStyleCnt="6"/>
      <dgm:spPr/>
    </dgm:pt>
    <dgm:pt modelId="{EFE0A423-9D56-4D6A-85FD-3039029A0E57}" type="pres">
      <dgm:prSet presAssocID="{D5181E4F-CE62-4502-9D32-43C2088A0267}" presName="node" presStyleLbl="node1" presStyleIdx="2" presStyleCnt="6">
        <dgm:presLayoutVars>
          <dgm:bulletEnabled val="1"/>
        </dgm:presLayoutVars>
      </dgm:prSet>
      <dgm:spPr/>
    </dgm:pt>
    <dgm:pt modelId="{591005B9-2B59-4E9B-9F99-9D8A0B86798F}" type="pres">
      <dgm:prSet presAssocID="{43677868-0237-4525-A369-49D4126D633C}" presName="Name9" presStyleLbl="parChTrans1D2" presStyleIdx="3" presStyleCnt="6"/>
      <dgm:spPr/>
    </dgm:pt>
    <dgm:pt modelId="{3A938E5D-7C1C-4678-9C0A-7271E3D753B5}" type="pres">
      <dgm:prSet presAssocID="{43677868-0237-4525-A369-49D4126D633C}" presName="connTx" presStyleLbl="parChTrans1D2" presStyleIdx="3" presStyleCnt="6"/>
      <dgm:spPr/>
    </dgm:pt>
    <dgm:pt modelId="{3FF4ACAD-A7EF-4775-8B40-8483C46813FD}" type="pres">
      <dgm:prSet presAssocID="{A2B125CF-6173-4E16-8938-2F282ADC224F}" presName="node" presStyleLbl="node1" presStyleIdx="3" presStyleCnt="6">
        <dgm:presLayoutVars>
          <dgm:bulletEnabled val="1"/>
        </dgm:presLayoutVars>
      </dgm:prSet>
      <dgm:spPr/>
    </dgm:pt>
    <dgm:pt modelId="{081F51D2-3144-42BC-98C0-BF55E6F83C18}" type="pres">
      <dgm:prSet presAssocID="{F10B8F4A-BDB7-4925-A2D2-C2D8DE0A0FC0}" presName="Name9" presStyleLbl="parChTrans1D2" presStyleIdx="4" presStyleCnt="6"/>
      <dgm:spPr/>
    </dgm:pt>
    <dgm:pt modelId="{F787EEF6-6AA7-4831-91AE-4895019F1BFF}" type="pres">
      <dgm:prSet presAssocID="{F10B8F4A-BDB7-4925-A2D2-C2D8DE0A0FC0}" presName="connTx" presStyleLbl="parChTrans1D2" presStyleIdx="4" presStyleCnt="6"/>
      <dgm:spPr/>
    </dgm:pt>
    <dgm:pt modelId="{9593344B-5651-43D5-9C40-7414F3529600}" type="pres">
      <dgm:prSet presAssocID="{9EB04D06-4F8F-4E88-9942-92B7FA7F29B5}" presName="node" presStyleLbl="node1" presStyleIdx="4" presStyleCnt="6">
        <dgm:presLayoutVars>
          <dgm:bulletEnabled val="1"/>
        </dgm:presLayoutVars>
      </dgm:prSet>
      <dgm:spPr/>
    </dgm:pt>
    <dgm:pt modelId="{AAA69649-44E4-46C6-8EA0-DB45F39285F3}" type="pres">
      <dgm:prSet presAssocID="{18F0FA55-EDF4-4D7A-9B64-22A6C7AF7EB0}" presName="Name9" presStyleLbl="parChTrans1D2" presStyleIdx="5" presStyleCnt="6"/>
      <dgm:spPr/>
    </dgm:pt>
    <dgm:pt modelId="{0D43A60F-1EE3-4DFD-9C5E-B01879E29F49}" type="pres">
      <dgm:prSet presAssocID="{18F0FA55-EDF4-4D7A-9B64-22A6C7AF7EB0}" presName="connTx" presStyleLbl="parChTrans1D2" presStyleIdx="5" presStyleCnt="6"/>
      <dgm:spPr/>
    </dgm:pt>
    <dgm:pt modelId="{6A2FBD37-2F6B-4072-8B49-682FE60FBFEB}" type="pres">
      <dgm:prSet presAssocID="{0E028E6C-6AF0-4C55-8F33-3D89617327A5}" presName="node" presStyleLbl="node1" presStyleIdx="5" presStyleCnt="6">
        <dgm:presLayoutVars>
          <dgm:bulletEnabled val="1"/>
        </dgm:presLayoutVars>
      </dgm:prSet>
      <dgm:spPr/>
    </dgm:pt>
  </dgm:ptLst>
  <dgm:cxnLst>
    <dgm:cxn modelId="{7F858500-C744-5A4A-81AF-5E3B34543038}" type="presOf" srcId="{18F0FA55-EDF4-4D7A-9B64-22A6C7AF7EB0}" destId="{AAA69649-44E4-46C6-8EA0-DB45F39285F3}" srcOrd="0" destOrd="0" presId="urn:microsoft.com/office/officeart/2005/8/layout/radial1"/>
    <dgm:cxn modelId="{44CC9B1E-5A4A-1044-A122-9C75C741D3CE}" type="presOf" srcId="{D5181E4F-CE62-4502-9D32-43C2088A0267}" destId="{EFE0A423-9D56-4D6A-85FD-3039029A0E57}" srcOrd="0" destOrd="0" presId="urn:microsoft.com/office/officeart/2005/8/layout/radial1"/>
    <dgm:cxn modelId="{C1D86426-3841-1F40-8454-3CFBF3CAB11A}" type="presOf" srcId="{EF7CD235-A2CA-411A-8EE3-B4D4064E9A25}" destId="{3C234A8C-B7D8-4915-943F-A5689462F020}" srcOrd="1" destOrd="0" presId="urn:microsoft.com/office/officeart/2005/8/layout/radial1"/>
    <dgm:cxn modelId="{007F082A-6B76-B840-9F55-14F75FA404BD}" type="presOf" srcId="{A2B125CF-6173-4E16-8938-2F282ADC224F}" destId="{3FF4ACAD-A7EF-4775-8B40-8483C46813FD}" srcOrd="0" destOrd="0" presId="urn:microsoft.com/office/officeart/2005/8/layout/radial1"/>
    <dgm:cxn modelId="{C2E2822B-47DE-B44E-AD16-99B30FBC6FFD}" type="presOf" srcId="{0E028E6C-6AF0-4C55-8F33-3D89617327A5}" destId="{6A2FBD37-2F6B-4072-8B49-682FE60FBFEB}" srcOrd="0" destOrd="0" presId="urn:microsoft.com/office/officeart/2005/8/layout/radial1"/>
    <dgm:cxn modelId="{4BAB9B35-135F-4B1F-8AEA-253DF8D6FA6E}" srcId="{93BC21B9-A906-4B3B-A375-FC748C2D435D}" destId="{A5E1EA05-6528-4811-AA42-7C626FDD82A9}" srcOrd="0" destOrd="0" parTransId="{DE4FF891-5B8C-4F03-A7B1-4B2DAD0F46AB}" sibTransId="{8C8332CF-F945-4857-921F-D920D00B1B2A}"/>
    <dgm:cxn modelId="{16375C3E-5EDA-5747-ADB0-E1D1581E4A0C}" type="presOf" srcId="{A5E1EA05-6528-4811-AA42-7C626FDD82A9}" destId="{E9BDAF8A-09C8-420D-B0D4-9ACFD65C20B6}" srcOrd="0" destOrd="0" presId="urn:microsoft.com/office/officeart/2005/8/layout/radial1"/>
    <dgm:cxn modelId="{93F7695F-36C9-0940-B872-8CD46B3230ED}" type="presOf" srcId="{42221471-69F4-4D38-92AA-C33053E89AC3}" destId="{0E2CE5C9-0841-4806-85BC-9D271B03311C}" srcOrd="1" destOrd="0" presId="urn:microsoft.com/office/officeart/2005/8/layout/radial1"/>
    <dgm:cxn modelId="{ED335F44-57E1-4151-A273-C25C66FDC065}" srcId="{A5E1EA05-6528-4811-AA42-7C626FDD82A9}" destId="{D5181E4F-CE62-4502-9D32-43C2088A0267}" srcOrd="2" destOrd="0" parTransId="{EF7CD235-A2CA-411A-8EE3-B4D4064E9A25}" sibTransId="{29DEB1C5-4AEF-42C6-8104-4B58D7712026}"/>
    <dgm:cxn modelId="{767F1D45-9740-4ADB-B8D0-1CD346B284F8}" srcId="{A5E1EA05-6528-4811-AA42-7C626FDD82A9}" destId="{0E028E6C-6AF0-4C55-8F33-3D89617327A5}" srcOrd="5" destOrd="0" parTransId="{18F0FA55-EDF4-4D7A-9B64-22A6C7AF7EB0}" sibTransId="{39E3C282-24B9-40B8-92D0-A9ABAC85A07D}"/>
    <dgm:cxn modelId="{7F677755-667D-0E4B-8734-39C3F66FD340}" type="presOf" srcId="{9B008E68-228A-4E87-AF9D-2173CAE05D73}" destId="{952C4E20-A0C3-40BA-BF9C-E8C258E3AA46}" srcOrd="0" destOrd="0" presId="urn:microsoft.com/office/officeart/2005/8/layout/radial1"/>
    <dgm:cxn modelId="{99DE7956-B29D-F843-82DF-A789701447A8}" type="presOf" srcId="{5523F5AB-C994-4FAE-940D-BE9735E11A3E}" destId="{B63293D9-BF98-4047-B5AE-16DE50A75E9D}" srcOrd="0" destOrd="0" presId="urn:microsoft.com/office/officeart/2005/8/layout/radial1"/>
    <dgm:cxn modelId="{612E847A-D935-4142-A9A2-B3CC2DBF50A2}" srcId="{A5E1EA05-6528-4811-AA42-7C626FDD82A9}" destId="{A2B125CF-6173-4E16-8938-2F282ADC224F}" srcOrd="3" destOrd="0" parTransId="{43677868-0237-4525-A369-49D4126D633C}" sibTransId="{92852427-6F9A-4004-95A0-01E30A8215A2}"/>
    <dgm:cxn modelId="{F465E27B-76BF-E642-A1F4-0367D99FF79F}" type="presOf" srcId="{CCD58F63-4EB6-49F9-93EA-0730877D4B22}" destId="{CB86297C-D04D-4CB7-B625-B21D687425C2}" srcOrd="0" destOrd="0" presId="urn:microsoft.com/office/officeart/2005/8/layout/radial1"/>
    <dgm:cxn modelId="{61CB7C82-8B4D-3843-9237-301DF07DF5B3}" type="presOf" srcId="{5523F5AB-C994-4FAE-940D-BE9735E11A3E}" destId="{B8DF94FC-4E2B-40DB-B071-8B1033FDCD80}" srcOrd="1" destOrd="0" presId="urn:microsoft.com/office/officeart/2005/8/layout/radial1"/>
    <dgm:cxn modelId="{9067DC92-5963-1A43-8633-C45A35C8AC1C}" type="presOf" srcId="{EF7CD235-A2CA-411A-8EE3-B4D4064E9A25}" destId="{CA28E1B5-8746-455E-ABD5-C71A1FFDA68D}" srcOrd="0" destOrd="0" presId="urn:microsoft.com/office/officeart/2005/8/layout/radial1"/>
    <dgm:cxn modelId="{EC4F13A2-89E9-9448-982B-1E4049555EEB}" type="presOf" srcId="{F10B8F4A-BDB7-4925-A2D2-C2D8DE0A0FC0}" destId="{081F51D2-3144-42BC-98C0-BF55E6F83C18}" srcOrd="0" destOrd="0" presId="urn:microsoft.com/office/officeart/2005/8/layout/radial1"/>
    <dgm:cxn modelId="{8CE686B0-8E19-F340-8506-9FF9D87F044E}" type="presOf" srcId="{43677868-0237-4525-A369-49D4126D633C}" destId="{591005B9-2B59-4E9B-9F99-9D8A0B86798F}" srcOrd="0" destOrd="0" presId="urn:microsoft.com/office/officeart/2005/8/layout/radial1"/>
    <dgm:cxn modelId="{2C91BBB0-C499-C642-8177-063C603CABBE}" type="presOf" srcId="{42221471-69F4-4D38-92AA-C33053E89AC3}" destId="{1A4953E4-8076-430A-9EC8-40FDB95CFCE5}" srcOrd="0" destOrd="0" presId="urn:microsoft.com/office/officeart/2005/8/layout/radial1"/>
    <dgm:cxn modelId="{587909BB-171A-2B45-A1E8-2B017A036D0B}" type="presOf" srcId="{43677868-0237-4525-A369-49D4126D633C}" destId="{3A938E5D-7C1C-4678-9C0A-7271E3D753B5}" srcOrd="1" destOrd="0" presId="urn:microsoft.com/office/officeart/2005/8/layout/radial1"/>
    <dgm:cxn modelId="{25F7A3CD-557B-4C4F-B38B-E5171CFF2F59}" srcId="{A5E1EA05-6528-4811-AA42-7C626FDD82A9}" destId="{9B008E68-228A-4E87-AF9D-2173CAE05D73}" srcOrd="0" destOrd="0" parTransId="{42221471-69F4-4D38-92AA-C33053E89AC3}" sibTransId="{7BDEC068-25DA-45B1-B442-54264503901E}"/>
    <dgm:cxn modelId="{387074D3-456F-A04D-8444-E7C28CF359E0}" type="presOf" srcId="{F10B8F4A-BDB7-4925-A2D2-C2D8DE0A0FC0}" destId="{F787EEF6-6AA7-4831-91AE-4895019F1BFF}" srcOrd="1" destOrd="0" presId="urn:microsoft.com/office/officeart/2005/8/layout/radial1"/>
    <dgm:cxn modelId="{7113C7DE-D920-4BDE-B369-3BB7835D84A5}" srcId="{A5E1EA05-6528-4811-AA42-7C626FDD82A9}" destId="{9EB04D06-4F8F-4E88-9942-92B7FA7F29B5}" srcOrd="4" destOrd="0" parTransId="{F10B8F4A-BDB7-4925-A2D2-C2D8DE0A0FC0}" sibTransId="{79EDF55F-2338-4022-A378-4A2B02A33EB3}"/>
    <dgm:cxn modelId="{3C7F16E4-5BF9-8346-BCFE-D8271F11A784}" type="presOf" srcId="{18F0FA55-EDF4-4D7A-9B64-22A6C7AF7EB0}" destId="{0D43A60F-1EE3-4DFD-9C5E-B01879E29F49}" srcOrd="1" destOrd="0" presId="urn:microsoft.com/office/officeart/2005/8/layout/radial1"/>
    <dgm:cxn modelId="{CDA3E9E6-F099-1640-8816-9D564FC5859A}" type="presOf" srcId="{9EB04D06-4F8F-4E88-9942-92B7FA7F29B5}" destId="{9593344B-5651-43D5-9C40-7414F3529600}" srcOrd="0" destOrd="0" presId="urn:microsoft.com/office/officeart/2005/8/layout/radial1"/>
    <dgm:cxn modelId="{7E70A7EA-643D-431F-8733-033878728B65}" srcId="{A5E1EA05-6528-4811-AA42-7C626FDD82A9}" destId="{CCD58F63-4EB6-49F9-93EA-0730877D4B22}" srcOrd="1" destOrd="0" parTransId="{5523F5AB-C994-4FAE-940D-BE9735E11A3E}" sibTransId="{0C734457-ADA3-408F-B6DE-A71702A62613}"/>
    <dgm:cxn modelId="{E82E1EEE-CE50-0043-A003-CAE7F58C5C65}" type="presOf" srcId="{93BC21B9-A906-4B3B-A375-FC748C2D435D}" destId="{E7D754D8-333E-4589-90D6-EF5FC20339A4}" srcOrd="0" destOrd="0" presId="urn:microsoft.com/office/officeart/2005/8/layout/radial1"/>
    <dgm:cxn modelId="{FACD07E1-F092-7343-A4C8-708E1569D51C}" type="presParOf" srcId="{E7D754D8-333E-4589-90D6-EF5FC20339A4}" destId="{E9BDAF8A-09C8-420D-B0D4-9ACFD65C20B6}" srcOrd="0" destOrd="0" presId="urn:microsoft.com/office/officeart/2005/8/layout/radial1"/>
    <dgm:cxn modelId="{704DD48B-529A-AD4B-90F3-D2E1E620387E}" type="presParOf" srcId="{E7D754D8-333E-4589-90D6-EF5FC20339A4}" destId="{1A4953E4-8076-430A-9EC8-40FDB95CFCE5}" srcOrd="1" destOrd="0" presId="urn:microsoft.com/office/officeart/2005/8/layout/radial1"/>
    <dgm:cxn modelId="{A5EC9C3B-0C47-B24B-A56F-B30C2F751A2F}" type="presParOf" srcId="{1A4953E4-8076-430A-9EC8-40FDB95CFCE5}" destId="{0E2CE5C9-0841-4806-85BC-9D271B03311C}" srcOrd="0" destOrd="0" presId="urn:microsoft.com/office/officeart/2005/8/layout/radial1"/>
    <dgm:cxn modelId="{955C5608-3DC5-F142-AD4F-0D202B8A5A24}" type="presParOf" srcId="{E7D754D8-333E-4589-90D6-EF5FC20339A4}" destId="{952C4E20-A0C3-40BA-BF9C-E8C258E3AA46}" srcOrd="2" destOrd="0" presId="urn:microsoft.com/office/officeart/2005/8/layout/radial1"/>
    <dgm:cxn modelId="{EE9936EC-7860-E443-9C7B-D5EB545F4DA4}" type="presParOf" srcId="{E7D754D8-333E-4589-90D6-EF5FC20339A4}" destId="{B63293D9-BF98-4047-B5AE-16DE50A75E9D}" srcOrd="3" destOrd="0" presId="urn:microsoft.com/office/officeart/2005/8/layout/radial1"/>
    <dgm:cxn modelId="{4E8AD26D-42FF-AF42-B355-4D402603A042}" type="presParOf" srcId="{B63293D9-BF98-4047-B5AE-16DE50A75E9D}" destId="{B8DF94FC-4E2B-40DB-B071-8B1033FDCD80}" srcOrd="0" destOrd="0" presId="urn:microsoft.com/office/officeart/2005/8/layout/radial1"/>
    <dgm:cxn modelId="{587594DF-5F67-ED43-B53B-3A9D8EBBA594}" type="presParOf" srcId="{E7D754D8-333E-4589-90D6-EF5FC20339A4}" destId="{CB86297C-D04D-4CB7-B625-B21D687425C2}" srcOrd="4" destOrd="0" presId="urn:microsoft.com/office/officeart/2005/8/layout/radial1"/>
    <dgm:cxn modelId="{DCDBF477-94DE-3343-9479-15912C0086BB}" type="presParOf" srcId="{E7D754D8-333E-4589-90D6-EF5FC20339A4}" destId="{CA28E1B5-8746-455E-ABD5-C71A1FFDA68D}" srcOrd="5" destOrd="0" presId="urn:microsoft.com/office/officeart/2005/8/layout/radial1"/>
    <dgm:cxn modelId="{7767EF49-710C-E24D-AF29-6FB12B1725D7}" type="presParOf" srcId="{CA28E1B5-8746-455E-ABD5-C71A1FFDA68D}" destId="{3C234A8C-B7D8-4915-943F-A5689462F020}" srcOrd="0" destOrd="0" presId="urn:microsoft.com/office/officeart/2005/8/layout/radial1"/>
    <dgm:cxn modelId="{DD1E9075-A4A7-804F-82FB-36C45AF9A6A5}" type="presParOf" srcId="{E7D754D8-333E-4589-90D6-EF5FC20339A4}" destId="{EFE0A423-9D56-4D6A-85FD-3039029A0E57}" srcOrd="6" destOrd="0" presId="urn:microsoft.com/office/officeart/2005/8/layout/radial1"/>
    <dgm:cxn modelId="{5E4A3685-1972-844E-8577-10190EC27A88}" type="presParOf" srcId="{E7D754D8-333E-4589-90D6-EF5FC20339A4}" destId="{591005B9-2B59-4E9B-9F99-9D8A0B86798F}" srcOrd="7" destOrd="0" presId="urn:microsoft.com/office/officeart/2005/8/layout/radial1"/>
    <dgm:cxn modelId="{2CD9DF0B-DAAD-284F-9C9D-DF0BD33C581D}" type="presParOf" srcId="{591005B9-2B59-4E9B-9F99-9D8A0B86798F}" destId="{3A938E5D-7C1C-4678-9C0A-7271E3D753B5}" srcOrd="0" destOrd="0" presId="urn:microsoft.com/office/officeart/2005/8/layout/radial1"/>
    <dgm:cxn modelId="{DDEDBA6B-3F0D-3649-9EFB-F88D2F1A4165}" type="presParOf" srcId="{E7D754D8-333E-4589-90D6-EF5FC20339A4}" destId="{3FF4ACAD-A7EF-4775-8B40-8483C46813FD}" srcOrd="8" destOrd="0" presId="urn:microsoft.com/office/officeart/2005/8/layout/radial1"/>
    <dgm:cxn modelId="{2632CBD8-2A85-C44B-A02F-583163B5FBCF}" type="presParOf" srcId="{E7D754D8-333E-4589-90D6-EF5FC20339A4}" destId="{081F51D2-3144-42BC-98C0-BF55E6F83C18}" srcOrd="9" destOrd="0" presId="urn:microsoft.com/office/officeart/2005/8/layout/radial1"/>
    <dgm:cxn modelId="{34F5E277-39E6-A54D-ABA1-9EAAA16844B9}" type="presParOf" srcId="{081F51D2-3144-42BC-98C0-BF55E6F83C18}" destId="{F787EEF6-6AA7-4831-91AE-4895019F1BFF}" srcOrd="0" destOrd="0" presId="urn:microsoft.com/office/officeart/2005/8/layout/radial1"/>
    <dgm:cxn modelId="{D10BE53F-C2B8-7D48-A980-3D84CF101E59}" type="presParOf" srcId="{E7D754D8-333E-4589-90D6-EF5FC20339A4}" destId="{9593344B-5651-43D5-9C40-7414F3529600}" srcOrd="10" destOrd="0" presId="urn:microsoft.com/office/officeart/2005/8/layout/radial1"/>
    <dgm:cxn modelId="{E3CE9F39-9A90-1D4D-9A05-3DC2AFBC7010}" type="presParOf" srcId="{E7D754D8-333E-4589-90D6-EF5FC20339A4}" destId="{AAA69649-44E4-46C6-8EA0-DB45F39285F3}" srcOrd="11" destOrd="0" presId="urn:microsoft.com/office/officeart/2005/8/layout/radial1"/>
    <dgm:cxn modelId="{1CDF672F-16DA-1F4F-9D76-4131D703E6D6}" type="presParOf" srcId="{AAA69649-44E4-46C6-8EA0-DB45F39285F3}" destId="{0D43A60F-1EE3-4DFD-9C5E-B01879E29F49}" srcOrd="0" destOrd="0" presId="urn:microsoft.com/office/officeart/2005/8/layout/radial1"/>
    <dgm:cxn modelId="{1E4308D5-D35B-0345-A0FB-7C62AA4B663F}" type="presParOf" srcId="{E7D754D8-333E-4589-90D6-EF5FC20339A4}" destId="{6A2FBD37-2F6B-4072-8B49-682FE60FBFEB}"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BDAF8A-09C8-420D-B0D4-9ACFD65C20B6}">
      <dsp:nvSpPr>
        <dsp:cNvPr id="0" name=""/>
        <dsp:cNvSpPr/>
      </dsp:nvSpPr>
      <dsp:spPr>
        <a:xfrm>
          <a:off x="2248299" y="990999"/>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FF0000"/>
              </a:solidFill>
              <a:latin typeface="Arial"/>
            </a:rPr>
            <a:t>Expert en vie sociale et communautaire au nom de l</a:t>
          </a:r>
          <a:r>
            <a:rPr lang="fr-CH" sz="500" b="1" i="0" u="none" strike="noStrike" kern="1200" baseline="0">
              <a:solidFill>
                <a:srgbClr val="FF0000"/>
              </a:solidFill>
              <a:latin typeface="Calibri"/>
            </a:rPr>
            <a:t>’</a:t>
          </a:r>
          <a:r>
            <a:rPr lang="fr-CH" sz="500" b="1" i="0" u="none" strike="noStrike" kern="1200" baseline="0">
              <a:solidFill>
                <a:srgbClr val="FF0000"/>
              </a:solidFill>
              <a:latin typeface="Arial"/>
            </a:rPr>
            <a:t>Evangile</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1</a:t>
          </a:r>
        </a:p>
      </dsp:txBody>
      <dsp:txXfrm>
        <a:off x="2359774" y="1102474"/>
        <a:ext cx="538250" cy="538250"/>
      </dsp:txXfrm>
    </dsp:sp>
    <dsp:sp modelId="{1A4953E4-8076-430A-9EC8-40FDB95CFCE5}">
      <dsp:nvSpPr>
        <dsp:cNvPr id="0" name=""/>
        <dsp:cNvSpPr/>
      </dsp:nvSpPr>
      <dsp:spPr>
        <a:xfrm rot="16200000">
          <a:off x="2514663" y="863733"/>
          <a:ext cx="228472" cy="26059"/>
        </a:xfrm>
        <a:custGeom>
          <a:avLst/>
          <a:gdLst/>
          <a:ahLst/>
          <a:cxnLst/>
          <a:rect l="0" t="0" r="0" b="0"/>
          <a:pathLst>
            <a:path>
              <a:moveTo>
                <a:pt x="0" y="13029"/>
              </a:moveTo>
              <a:lnTo>
                <a:pt x="228472" y="1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CH" sz="400" kern="1200"/>
        </a:p>
      </dsp:txBody>
      <dsp:txXfrm>
        <a:off x="2623188" y="871051"/>
        <a:ext cx="11423" cy="11423"/>
      </dsp:txXfrm>
    </dsp:sp>
    <dsp:sp modelId="{952C4E20-A0C3-40BA-BF9C-E8C258E3AA46}">
      <dsp:nvSpPr>
        <dsp:cNvPr id="0" name=""/>
        <dsp:cNvSpPr/>
      </dsp:nvSpPr>
      <dsp:spPr>
        <a:xfrm>
          <a:off x="2248299" y="1327"/>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Collaboration et mise en r</a:t>
          </a:r>
          <a:r>
            <a:rPr lang="fr-CH" sz="500" b="1" i="0" u="none" strike="noStrike" kern="1200" baseline="0">
              <a:solidFill>
                <a:srgbClr val="333399"/>
              </a:solidFill>
              <a:latin typeface="Calibri"/>
            </a:rPr>
            <a:t>é</a:t>
          </a:r>
          <a:r>
            <a:rPr lang="fr-CH" sz="500" b="1" i="0" u="none" strike="noStrike" kern="1200" baseline="0">
              <a:solidFill>
                <a:srgbClr val="333399"/>
              </a:solidFill>
              <a:latin typeface="Arial"/>
            </a:rPr>
            <a:t>seau</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5.</a:t>
          </a:r>
          <a:endParaRPr lang="fr-CH" sz="500" kern="1200"/>
        </a:p>
      </dsp:txBody>
      <dsp:txXfrm>
        <a:off x="2359774" y="112802"/>
        <a:ext cx="538250" cy="538250"/>
      </dsp:txXfrm>
    </dsp:sp>
    <dsp:sp modelId="{B63293D9-BF98-4047-B5AE-16DE50A75E9D}">
      <dsp:nvSpPr>
        <dsp:cNvPr id="0" name=""/>
        <dsp:cNvSpPr/>
      </dsp:nvSpPr>
      <dsp:spPr>
        <a:xfrm rot="19800000">
          <a:off x="2943204" y="1111152"/>
          <a:ext cx="228472" cy="26059"/>
        </a:xfrm>
        <a:custGeom>
          <a:avLst/>
          <a:gdLst/>
          <a:ahLst/>
          <a:cxnLst/>
          <a:rect l="0" t="0" r="0" b="0"/>
          <a:pathLst>
            <a:path>
              <a:moveTo>
                <a:pt x="0" y="13029"/>
              </a:moveTo>
              <a:lnTo>
                <a:pt x="228472" y="1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CH" sz="400" kern="1200"/>
        </a:p>
      </dsp:txBody>
      <dsp:txXfrm>
        <a:off x="3051729" y="1118469"/>
        <a:ext cx="11423" cy="11423"/>
      </dsp:txXfrm>
    </dsp:sp>
    <dsp:sp modelId="{CB86297C-D04D-4CB7-B625-B21D687425C2}">
      <dsp:nvSpPr>
        <dsp:cNvPr id="0" name=""/>
        <dsp:cNvSpPr/>
      </dsp:nvSpPr>
      <dsp:spPr>
        <a:xfrm>
          <a:off x="3105381" y="496163"/>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Appui aux groupes et aux personnes</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4.</a:t>
          </a:r>
          <a:endParaRPr lang="fr-CH" sz="500" kern="1200"/>
        </a:p>
      </dsp:txBody>
      <dsp:txXfrm>
        <a:off x="3216856" y="607638"/>
        <a:ext cx="538250" cy="538250"/>
      </dsp:txXfrm>
    </dsp:sp>
    <dsp:sp modelId="{CA28E1B5-8746-455E-ABD5-C71A1FFDA68D}">
      <dsp:nvSpPr>
        <dsp:cNvPr id="0" name=""/>
        <dsp:cNvSpPr/>
      </dsp:nvSpPr>
      <dsp:spPr>
        <a:xfrm rot="1800000">
          <a:off x="2943204" y="1605988"/>
          <a:ext cx="228472" cy="26059"/>
        </a:xfrm>
        <a:custGeom>
          <a:avLst/>
          <a:gdLst/>
          <a:ahLst/>
          <a:cxnLst/>
          <a:rect l="0" t="0" r="0" b="0"/>
          <a:pathLst>
            <a:path>
              <a:moveTo>
                <a:pt x="0" y="13029"/>
              </a:moveTo>
              <a:lnTo>
                <a:pt x="228472" y="1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CH" sz="400" kern="1200"/>
        </a:p>
      </dsp:txBody>
      <dsp:txXfrm>
        <a:off x="3051729" y="1613306"/>
        <a:ext cx="11423" cy="11423"/>
      </dsp:txXfrm>
    </dsp:sp>
    <dsp:sp modelId="{EFE0A423-9D56-4D6A-85FD-3039029A0E57}">
      <dsp:nvSpPr>
        <dsp:cNvPr id="0" name=""/>
        <dsp:cNvSpPr/>
      </dsp:nvSpPr>
      <dsp:spPr>
        <a:xfrm>
          <a:off x="3105381" y="1485836"/>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R</a:t>
          </a:r>
          <a:r>
            <a:rPr lang="fr-CH" sz="500" b="1" i="0" u="none" strike="noStrike" kern="1200" baseline="0">
              <a:solidFill>
                <a:srgbClr val="333399"/>
              </a:solidFill>
              <a:latin typeface="Calibri"/>
            </a:rPr>
            <a:t>é</a:t>
          </a:r>
          <a:r>
            <a:rPr lang="fr-CH" sz="500" b="1" i="0" u="none" strike="noStrike" kern="1200" baseline="0">
              <a:solidFill>
                <a:srgbClr val="333399"/>
              </a:solidFill>
              <a:latin typeface="Arial"/>
            </a:rPr>
            <a:t>f</a:t>
          </a:r>
          <a:r>
            <a:rPr lang="fr-CH" sz="500" b="1" i="0" u="none" strike="noStrike" kern="1200" baseline="0">
              <a:solidFill>
                <a:srgbClr val="333399"/>
              </a:solidFill>
              <a:latin typeface="Calibri"/>
            </a:rPr>
            <a:t>é</a:t>
          </a:r>
          <a:r>
            <a:rPr lang="fr-CH" sz="500" b="1" i="0" u="none" strike="noStrike" kern="1200" baseline="0">
              <a:solidFill>
                <a:srgbClr val="333399"/>
              </a:solidFill>
              <a:latin typeface="Arial"/>
            </a:rPr>
            <a:t>rence communautaire</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3.</a:t>
          </a:r>
          <a:endParaRPr lang="fr-CH" sz="500" kern="1200"/>
        </a:p>
      </dsp:txBody>
      <dsp:txXfrm>
        <a:off x="3216856" y="1597311"/>
        <a:ext cx="538250" cy="538250"/>
      </dsp:txXfrm>
    </dsp:sp>
    <dsp:sp modelId="{591005B9-2B59-4E9B-9F99-9D8A0B86798F}">
      <dsp:nvSpPr>
        <dsp:cNvPr id="0" name=""/>
        <dsp:cNvSpPr/>
      </dsp:nvSpPr>
      <dsp:spPr>
        <a:xfrm rot="5400000">
          <a:off x="2514663" y="1853406"/>
          <a:ext cx="228472" cy="26059"/>
        </a:xfrm>
        <a:custGeom>
          <a:avLst/>
          <a:gdLst/>
          <a:ahLst/>
          <a:cxnLst/>
          <a:rect l="0" t="0" r="0" b="0"/>
          <a:pathLst>
            <a:path>
              <a:moveTo>
                <a:pt x="0" y="13029"/>
              </a:moveTo>
              <a:lnTo>
                <a:pt x="228472" y="1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CH" sz="400" kern="1200"/>
        </a:p>
      </dsp:txBody>
      <dsp:txXfrm>
        <a:off x="2623188" y="1860724"/>
        <a:ext cx="11423" cy="11423"/>
      </dsp:txXfrm>
    </dsp:sp>
    <dsp:sp modelId="{3FF4ACAD-A7EF-4775-8B40-8483C46813FD}">
      <dsp:nvSpPr>
        <dsp:cNvPr id="0" name=""/>
        <dsp:cNvSpPr/>
      </dsp:nvSpPr>
      <dsp:spPr>
        <a:xfrm>
          <a:off x="2248299" y="1980672"/>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Animation de projet</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2. </a:t>
          </a:r>
          <a:endParaRPr lang="fr-CH" sz="500" kern="1200"/>
        </a:p>
      </dsp:txBody>
      <dsp:txXfrm>
        <a:off x="2359774" y="2092147"/>
        <a:ext cx="538250" cy="538250"/>
      </dsp:txXfrm>
    </dsp:sp>
    <dsp:sp modelId="{081F51D2-3144-42BC-98C0-BF55E6F83C18}">
      <dsp:nvSpPr>
        <dsp:cNvPr id="0" name=""/>
        <dsp:cNvSpPr/>
      </dsp:nvSpPr>
      <dsp:spPr>
        <a:xfrm rot="9000000">
          <a:off x="2086122" y="1605988"/>
          <a:ext cx="228472" cy="26059"/>
        </a:xfrm>
        <a:custGeom>
          <a:avLst/>
          <a:gdLst/>
          <a:ahLst/>
          <a:cxnLst/>
          <a:rect l="0" t="0" r="0" b="0"/>
          <a:pathLst>
            <a:path>
              <a:moveTo>
                <a:pt x="0" y="13029"/>
              </a:moveTo>
              <a:lnTo>
                <a:pt x="228472" y="1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CH" sz="400" kern="1200"/>
        </a:p>
      </dsp:txBody>
      <dsp:txXfrm rot="10800000">
        <a:off x="2194647" y="1613306"/>
        <a:ext cx="11423" cy="11423"/>
      </dsp:txXfrm>
    </dsp:sp>
    <dsp:sp modelId="{9593344B-5651-43D5-9C40-7414F3529600}">
      <dsp:nvSpPr>
        <dsp:cNvPr id="0" name=""/>
        <dsp:cNvSpPr/>
      </dsp:nvSpPr>
      <dsp:spPr>
        <a:xfrm>
          <a:off x="1391218" y="1485836"/>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Organisation et suivi administratif </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7. </a:t>
          </a:r>
          <a:endParaRPr lang="fr-CH" sz="500" kern="1200"/>
        </a:p>
      </dsp:txBody>
      <dsp:txXfrm>
        <a:off x="1502693" y="1597311"/>
        <a:ext cx="538250" cy="538250"/>
      </dsp:txXfrm>
    </dsp:sp>
    <dsp:sp modelId="{AAA69649-44E4-46C6-8EA0-DB45F39285F3}">
      <dsp:nvSpPr>
        <dsp:cNvPr id="0" name=""/>
        <dsp:cNvSpPr/>
      </dsp:nvSpPr>
      <dsp:spPr>
        <a:xfrm rot="12600000">
          <a:off x="2086122" y="1111152"/>
          <a:ext cx="228472" cy="26059"/>
        </a:xfrm>
        <a:custGeom>
          <a:avLst/>
          <a:gdLst/>
          <a:ahLst/>
          <a:cxnLst/>
          <a:rect l="0" t="0" r="0" b="0"/>
          <a:pathLst>
            <a:path>
              <a:moveTo>
                <a:pt x="0" y="13029"/>
              </a:moveTo>
              <a:lnTo>
                <a:pt x="228472" y="13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CH" sz="400" kern="1200"/>
        </a:p>
      </dsp:txBody>
      <dsp:txXfrm rot="10800000">
        <a:off x="2194647" y="1118469"/>
        <a:ext cx="11423" cy="11423"/>
      </dsp:txXfrm>
    </dsp:sp>
    <dsp:sp modelId="{6A2FBD37-2F6B-4072-8B49-682FE60FBFEB}">
      <dsp:nvSpPr>
        <dsp:cNvPr id="0" name=""/>
        <dsp:cNvSpPr/>
      </dsp:nvSpPr>
      <dsp:spPr>
        <a:xfrm>
          <a:off x="1391218" y="496163"/>
          <a:ext cx="761200" cy="761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Gestion professionnelle et personnelle</a:t>
          </a:r>
        </a:p>
        <a:p>
          <a:pPr marL="0" marR="0" lvl="0" indent="0" algn="ctr" defTabSz="222250" rtl="0">
            <a:lnSpc>
              <a:spcPct val="90000"/>
            </a:lnSpc>
            <a:spcBef>
              <a:spcPct val="0"/>
            </a:spcBef>
            <a:spcAft>
              <a:spcPct val="35000"/>
            </a:spcAft>
            <a:buNone/>
          </a:pPr>
          <a:r>
            <a:rPr lang="fr-CH" sz="500" b="1" i="0" u="none" strike="noStrike" kern="1200" baseline="0">
              <a:solidFill>
                <a:srgbClr val="333399"/>
              </a:solidFill>
              <a:latin typeface="Arial"/>
            </a:rPr>
            <a:t>6</a:t>
          </a:r>
          <a:endParaRPr lang="fr-CH" sz="500" kern="1200"/>
        </a:p>
      </dsp:txBody>
      <dsp:txXfrm>
        <a:off x="1502693" y="607638"/>
        <a:ext cx="538250" cy="5382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1995</Words>
  <Characters>12571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14537</CharactersWithSpaces>
  <SharedDoc>false</SharedDoc>
  <HLinks>
    <vt:vector size="6" baseType="variant">
      <vt:variant>
        <vt:i4>7667716</vt:i4>
      </vt:variant>
      <vt:variant>
        <vt:i4>0</vt:i4>
      </vt:variant>
      <vt:variant>
        <vt:i4>0</vt:i4>
      </vt:variant>
      <vt:variant>
        <vt:i4>5</vt:i4>
      </vt:variant>
      <vt:variant>
        <vt:lpwstr>http://www.unige.ch/fapse/SSE/teachers/perrenoud/php_main/php_2001/2001_33.html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Liliane Jakob</cp:lastModifiedBy>
  <cp:revision>2</cp:revision>
  <dcterms:created xsi:type="dcterms:W3CDTF">2023-07-17T15:20:00Z</dcterms:created>
  <dcterms:modified xsi:type="dcterms:W3CDTF">2023-07-17T15:20:00Z</dcterms:modified>
</cp:coreProperties>
</file>